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Definitive Guide to Maximizing Gemini 2.5 for the Google One AI Ultra Subscriber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The Gemini 2.5 Ecosystem: A Primer for the Power User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release of the Gemini 2.5 model family by Google DeepMind represents a significant milestone in the evolution of large language models (LLMs). For the Google One AI Ultra subscriber, understanding the nuances of this ecosystem is the first step toward unlocking its full potential. The family is not a monolithic entity but a strategically segmented portfolio of models, each designed for specific performance and efficiency targets. This section provides a foundational overview of the Gemini 2.5 models, their core architecture, and the exclusive capabilities available to Ultra subscribers.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Introduction to the Gemini 2.5 Family: Pro vs. Flash</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Gemini 2.5 family is primarily composed of two flagship models: Gemini 2.5 Pro and Gemini 2.5 Flash. The distinction between them is fundamental to optimizing any workflow.</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Gemini 2.5 Pro:</w:t>
      </w:r>
      <w:r w:rsidDel="00000000" w:rsidR="00000000" w:rsidRPr="00000000">
        <w:rPr>
          <w:rFonts w:ascii="Google Sans Text" w:cs="Google Sans Text" w:eastAsia="Google Sans Text" w:hAnsi="Google Sans Text"/>
          <w:i w:val="0"/>
          <w:color w:val="1b1c1d"/>
          <w:sz w:val="24"/>
          <w:szCs w:val="24"/>
          <w:rtl w:val="0"/>
        </w:rPr>
        <w:t xml:space="preserve"> This model is consistently positioned as Google's "most intelligent" and "state-of-the-art thinking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is engineered for maximum performance on tasks that demand complex, multi-step reasoning, advanced coding, and sophisticated multimodal understanding.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Its leadership position on public leaderboards like LMArena, which measures human preference, indicates a high degree of quality, nuance, and stylistic capability that resonates with users performing complex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the Ultra subscriber, Gemini 2.5 Pro is the default powerhouse for any task where accuracy, depth of analysis, and creative problem-solving are the primary objectives.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Gemini 2.5 Flash:</w:t>
      </w:r>
      <w:r w:rsidDel="00000000" w:rsidR="00000000" w:rsidRPr="00000000">
        <w:rPr>
          <w:rFonts w:ascii="Google Sans Text" w:cs="Google Sans Text" w:eastAsia="Google Sans Text" w:hAnsi="Google Sans Text"/>
          <w:i w:val="0"/>
          <w:color w:val="1b1c1d"/>
          <w:sz w:val="24"/>
          <w:szCs w:val="24"/>
          <w:rtl w:val="0"/>
        </w:rPr>
        <w:t xml:space="preserve"> This model is optimized for a different set of priorities, described as the "best model in terms of price and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It is designed for high-volume, low-latency applications that still require a significant degree of intelligence. Gemini 2.5 Flash is the first in the "Flash" line to incorporate the "thinking" capabilities of the 2.5 architecture, allowing it to perform sophisticated reasoning but with greater speed and cost-efficiency.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It serves as the default model in the free tier of the Gemini application, demonstrating its suitability for broad, scalable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Pro/Flash dichotomy reflects a deliberate product strategy. It provides a clear choice: use Pro for deep, computationally intensive work like academic research or refactoring an entire codebase, and use Flash for high-frequency, speed-sensitive tasks like powering a customer service chatbot or performing rapid document summarization at scale. For the Ultra subscriber, the ability to consciously switch between these models is a key optimization technique, allowing for the right balance of power and efficiency depending on the task at hand.</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Understanding Model Identifiers and Versions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effectively utilize the Gemini 2.5 family, particularly via the API, it is crucial to understand Google's model naming conventions. These identifiers convey precise information about the model's version, capabilities, and release status.</w:t>
      </w:r>
    </w:p>
    <w:p w:rsidR="00000000" w:rsidDel="00000000" w:rsidP="00000000" w:rsidRDefault="00000000" w:rsidRPr="00000000" w14:paraId="0000001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ID Structure:</w:t>
      </w:r>
      <w:r w:rsidDel="00000000" w:rsidR="00000000" w:rsidRPr="00000000">
        <w:rPr>
          <w:rFonts w:ascii="Google Sans Text" w:cs="Google Sans Text" w:eastAsia="Google Sans Text" w:hAnsi="Google Sans Text"/>
          <w:i w:val="0"/>
          <w:color w:val="1b1c1d"/>
          <w:sz w:val="24"/>
          <w:szCs w:val="24"/>
          <w:rtl w:val="0"/>
        </w:rPr>
        <w:t xml:space="preserve"> The standard identifier follows a clear pattern, such as gemini-2.5-pro-preview-06-05.</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can be deconstructed as:</w:t>
      </w:r>
    </w:p>
    <w:p w:rsidR="00000000" w:rsidDel="00000000" w:rsidP="00000000" w:rsidRDefault="00000000" w:rsidRPr="00000000" w14:paraId="00000014">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gemini-2.5-pro: The model family and variant.</w:t>
      </w:r>
    </w:p>
    <w:p w:rsidR="00000000" w:rsidDel="00000000" w:rsidP="00000000" w:rsidRDefault="00000000" w:rsidRPr="00000000" w14:paraId="0000001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preview: The launch stage of the model.</w:t>
      </w:r>
    </w:p>
    <w:p w:rsidR="00000000" w:rsidDel="00000000" w:rsidP="00000000" w:rsidRDefault="00000000" w:rsidRPr="00000000" w14:paraId="00000016">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06-05: The release date (in this case, June 5, 2025), indicating the version.</w:t>
      </w:r>
    </w:p>
    <w:p w:rsidR="00000000" w:rsidDel="00000000" w:rsidP="00000000" w:rsidRDefault="00000000" w:rsidRPr="00000000" w14:paraId="0000001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Launch Stages:</w:t>
      </w:r>
      <w:r w:rsidDel="00000000" w:rsidR="00000000" w:rsidRPr="00000000">
        <w:rPr>
          <w:rFonts w:ascii="Google Sans Text" w:cs="Google Sans Text" w:eastAsia="Google Sans Text" w:hAnsi="Google Sans Text"/>
          <w:i w:val="0"/>
          <w:color w:val="1b1c1d"/>
          <w:sz w:val="24"/>
          <w:szCs w:val="24"/>
          <w:rtl w:val="0"/>
        </w:rPr>
        <w:t xml:space="preserve"> Google deploys models through several stages, each with different implications for stability and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8">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Experimental:</w:t>
      </w:r>
      <w:r w:rsidDel="00000000" w:rsidR="00000000" w:rsidRPr="00000000">
        <w:rPr>
          <w:rFonts w:ascii="Google Sans Text" w:cs="Google Sans Text" w:eastAsia="Google Sans Text" w:hAnsi="Google Sans Text"/>
          <w:i w:val="0"/>
          <w:color w:val="1b1c1d"/>
          <w:sz w:val="24"/>
          <w:szCs w:val="24"/>
          <w:rtl w:val="0"/>
        </w:rPr>
        <w:t xml:space="preserve"> These are the earliest releases, often showcasing new, groundbreaking features. They may have lower rate limits and are subject to more frequent changes. The first version of Gemini 2.5 Pro was released as gemini-2.5-pro-exp-03-25.</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Preview:</w:t>
      </w:r>
      <w:r w:rsidDel="00000000" w:rsidR="00000000" w:rsidRPr="00000000">
        <w:rPr>
          <w:rFonts w:ascii="Google Sans Text" w:cs="Google Sans Text" w:eastAsia="Google Sans Text" w:hAnsi="Google Sans Text"/>
          <w:i w:val="0"/>
          <w:color w:val="1b1c1d"/>
          <w:sz w:val="24"/>
          <w:szCs w:val="24"/>
          <w:rtl w:val="0"/>
        </w:rPr>
        <w:t xml:space="preserve"> These models are more mature than experimental versions and are intended for broader testing by developers and enterprise customers. They are generally stable but may still evolve before final release.</w:t>
      </w:r>
    </w:p>
    <w:p w:rsidR="00000000" w:rsidDel="00000000" w:rsidP="00000000" w:rsidRDefault="00000000" w:rsidRPr="00000000" w14:paraId="0000001A">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Stable (General Availability):</w:t>
      </w:r>
      <w:r w:rsidDel="00000000" w:rsidR="00000000" w:rsidRPr="00000000">
        <w:rPr>
          <w:rFonts w:ascii="Google Sans Text" w:cs="Google Sans Text" w:eastAsia="Google Sans Text" w:hAnsi="Google Sans Text"/>
          <w:i w:val="0"/>
          <w:color w:val="1b1c1d"/>
          <w:sz w:val="24"/>
          <w:szCs w:val="24"/>
          <w:rtl w:val="0"/>
        </w:rPr>
        <w:t xml:space="preserve"> This is the production-ready version of a model, recommended for use in scaled, commercial applications.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rapid release cadence, with new preview versions appearing in March, April, May, and June of 2025, underscores an aggressive, iterative development 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For a power user, this means that staying informed about the latest model identifiers is essential to ensure access to the most current capabilities and performance improvements.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Core Architectural Pillars: Native Multimodality and the "Thinking Model" Paradigm</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Two architectural pillars distinguish the Gemini 2.5 family from its predecessors and many competitors: its native multimodal design and its integrated "thinking" process.</w:t>
      </w:r>
    </w:p>
    <w:p w:rsidR="00000000" w:rsidDel="00000000" w:rsidP="00000000" w:rsidRDefault="00000000" w:rsidRPr="00000000" w14:paraId="0000002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Native Multimodality:</w:t>
      </w:r>
      <w:r w:rsidDel="00000000" w:rsidR="00000000" w:rsidRPr="00000000">
        <w:rPr>
          <w:rFonts w:ascii="Google Sans Text" w:cs="Google Sans Text" w:eastAsia="Google Sans Text" w:hAnsi="Google Sans Text"/>
          <w:i w:val="0"/>
          <w:color w:val="1b1c1d"/>
          <w:sz w:val="24"/>
          <w:szCs w:val="24"/>
          <w:rtl w:val="0"/>
        </w:rPr>
        <w:t xml:space="preserve"> Unlike models that treat different data types as separate, siloed inputs, the Gemini architecture was built from the ground up to be natively multimodal.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means it can process and reason across text, code, images, audio, and video in a single, unified prompt, allowing for interleaved data streams.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unified architecture enables a deeper level of cross-modal understanding. For example, the model can analyze the spoken words in an audio track, the visual action in the video frames, and the text of a related document simultaneously to synthesize a comprehensive answer.</w:t>
      </w:r>
    </w:p>
    <w:p w:rsidR="00000000" w:rsidDel="00000000" w:rsidP="00000000" w:rsidRDefault="00000000" w:rsidRPr="00000000" w14:paraId="0000002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"Thinking Model" Architecture:</w:t>
      </w:r>
      <w:r w:rsidDel="00000000" w:rsidR="00000000" w:rsidRPr="00000000">
        <w:rPr>
          <w:rFonts w:ascii="Google Sans Text" w:cs="Google Sans Text" w:eastAsia="Google Sans Text" w:hAnsi="Google Sans Text"/>
          <w:i w:val="0"/>
          <w:color w:val="1b1c1d"/>
          <w:sz w:val="24"/>
          <w:szCs w:val="24"/>
          <w:rtl w:val="0"/>
        </w:rPr>
        <w:t xml:space="preserve"> This is the signature feature of the Gemini 2.5 family. It describes the model's intrinsic ability to perform methodical, step-by-step reasoning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providing a final answer.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an architectural evolution beyond simply responding to prompt engineering techniques like Chain-of-Thought (CoT). Instead of the user having to explicitly instruct the model to "think step by step," this reasoning process is a more inherent part of the model's inference path. The mechanism involves the model exploring multiple potential solution paths or hypotheses internally before committing to a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In user interfaces like Google AI Studio, this process is sometimes made visible to the user as a "thinking" phase, providing transparency into the model's deliberation.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primary benefit is a demonstrable improvement in performance and accuracy, especially for complex problems that require logical deduction and planning.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developers using the API, this capability is not just a black box; it can be controlled through "thinking budgets" in Vertex AI, allowing a trade-off between reasoning depth, latency, and computational cost.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architectural shift from prompt-based reasoning to a built-in "thinking" process is significant. It lowers the barrier to achieving high-quality results on complex tasks, reducing the dependency on highly specialized prompt engineering and making advanced reasoning more reliable and accessible for enterprise-grade applications.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Exclusive Capabilities for the Ultra Subscriber: Deep Think, Advanced Security, and Agentic Prototypes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Google One AI Ultra subscription is designed as a "VIP pass" to the best of Google AI, providing access to a suite of tools and capabilities not available in lower tiers.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Deep Think:</w:t>
      </w:r>
      <w:r w:rsidDel="00000000" w:rsidR="00000000" w:rsidRPr="00000000">
        <w:rPr>
          <w:rFonts w:ascii="Google Sans Text" w:cs="Google Sans Text" w:eastAsia="Google Sans Text" w:hAnsi="Google Sans Text"/>
          <w:i w:val="0"/>
          <w:color w:val="1b1c1d"/>
          <w:sz w:val="24"/>
          <w:szCs w:val="24"/>
          <w:rtl w:val="0"/>
        </w:rPr>
        <w:t xml:space="preserve"> This is arguably the most advanced feature available to Ultra subscribers. It is an experimental, enhanced reasoning mode for Gemini 2.5 Pro that goes beyond the standard "thinking"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employs novel research techniques that allow the model to systematically consider and evaluate multiple hypotheses before generating a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Its state-of-the-art performance on exceptionally difficult benchmarks, such as the United States of America Mathematical Olympiad (USAMO) and the LiveCodeBench for competitive coding, demonstrates that it is engineered for the absolute frontier of AI problem-solving.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Access to Deep Think is explicitly reserved for Ultra subscribers and select trusted testers, positioning it as a premium, cutting-edge capability.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Deep Research:</w:t>
      </w:r>
      <w:r w:rsidDel="00000000" w:rsidR="00000000" w:rsidRPr="00000000">
        <w:rPr>
          <w:rFonts w:ascii="Google Sans Text" w:cs="Google Sans Text" w:eastAsia="Google Sans Text" w:hAnsi="Google Sans Text"/>
          <w:i w:val="0"/>
          <w:color w:val="1b1c1d"/>
          <w:sz w:val="24"/>
          <w:szCs w:val="24"/>
          <w:rtl w:val="0"/>
        </w:rPr>
        <w:t xml:space="preserve"> While the Deep Research feature is available to Pro subscribers, Ultra users receive the "highest access" and most generous usage limits.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Deep Research functions as an autonomous agent. When given a complex research query, it formulates a multi-step plan, autonomously browses the web to gather up-to-date information, reasons over its findings, and synthesizes the information into a comprehensive, citable report.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It is powered by Gemini 2.5 Pro, making it a formidable tool for automating literature reviews and market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Agentic Prototypes (Project Mariner):</w:t>
      </w:r>
      <w:r w:rsidDel="00000000" w:rsidR="00000000" w:rsidRPr="00000000">
        <w:rPr>
          <w:rFonts w:ascii="Google Sans Text" w:cs="Google Sans Text" w:eastAsia="Google Sans Text" w:hAnsi="Google Sans Text"/>
          <w:i w:val="0"/>
          <w:color w:val="1b1c1d"/>
          <w:sz w:val="24"/>
          <w:szCs w:val="24"/>
          <w:rtl w:val="0"/>
        </w:rPr>
        <w:t xml:space="preserve"> Exclusive to the Ultra tier, Project Mariner is a research prototype of an AI agent capable of managing up to 10 tasks simultaneously, from research and analysis to travel bookings and online purchases, all from a single dashboard.</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Video Generation (Veo 3):</w:t>
      </w:r>
      <w:r w:rsidDel="00000000" w:rsidR="00000000" w:rsidRPr="00000000">
        <w:rPr>
          <w:rFonts w:ascii="Google Sans Text" w:cs="Google Sans Text" w:eastAsia="Google Sans Text" w:hAnsi="Google Sans Text"/>
          <w:i w:val="0"/>
          <w:color w:val="1b1c1d"/>
          <w:sz w:val="24"/>
          <w:szCs w:val="24"/>
          <w:rtl w:val="0"/>
        </w:rPr>
        <w:t xml:space="preserve"> Ultra subscribers gain early access to Veo 3, Google's most advanced text-to-video model, along with the highest video generation limits.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structure of Google's subscription tiers reveals a clear strategy. The free tier acts as a broad entry point, offering powerful but limited access to the core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Google AI Pro plan, at $19.99 per month, targets serious individual users with higher limits and integrations into Google Workspace.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Google AI Ultra plan, at a professional price point of $249.99 per month, is not merely an incremental upgrade.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It is a comprehensive toolkit for creative professionals, developers, and researchers. The inclusion of specialized applications like Deep Think, Project Mariner, the AI filmmaking tool Flow, and a massive 30 TB of cloud storage signifies that the Ultra plan is a subscription to an entire ecosystem of advanced AI tools, with Gemini 2.5 Pro serving as the powerful engine at its core.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Deconstructing the Context Window: The 1 Million Token Frontier</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defining feature that enables many of Gemini 2.5 Pro's advanced capabilities is its massive context window. Historically, the amount of information an LLM could process at once was a significant bottleneck. Gemini 2.5 Pro shatters previous norms, but understanding the true nature of this limit—both its immense scale and its practical constraints—is essential for effective use.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Defining the Context Window: From Tokens to Tangible Metrics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context window is the measure of how much information, or how many "tokens," the model can receive and process in a single prompt. For Gemini 2.5 Pro, the standard maximum input context window is </w:t>
      </w:r>
      <w:r w:rsidDel="00000000" w:rsidR="00000000" w:rsidRPr="00000000">
        <w:rPr>
          <w:rFonts w:ascii="Google Sans Text" w:cs="Google Sans Text" w:eastAsia="Google Sans Text" w:hAnsi="Google Sans Text"/>
          <w:b w:val="1"/>
          <w:i w:val="0"/>
          <w:color w:val="1b1c1d"/>
          <w:sz w:val="24"/>
          <w:szCs w:val="24"/>
          <w:rtl w:val="0"/>
        </w:rPr>
        <w:t xml:space="preserve">1,048,576 tokens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maximum number of tokens it can generate in a single response is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65,536 tokens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precise, "1,048,576 tokens" is an abstract figure. To make this tangible, it's necessary to translate it into real-world equivalents. A common rule of thumb for English text is that one token corresponds to approximately four characters or three-quarters of a word.</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Based on this and other direct data, the capacity of the 1M token window can be estimated.</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calculation for PDF pages is particularly important but also more complex. A simple text-based estimate suggests that a standard single-spaced page of ~500 words would consume roughly 667 tokens (500 words / 0.75 words per token). This leads to the widely cited figure of being able to process approximately </w:t>
      </w:r>
      <w:r w:rsidDel="00000000" w:rsidR="00000000" w:rsidRPr="00000000">
        <w:rPr>
          <w:rFonts w:ascii="Google Sans Text" w:cs="Google Sans Text" w:eastAsia="Google Sans Text" w:hAnsi="Google Sans Text"/>
          <w:b w:val="1"/>
          <w:i w:val="0"/>
          <w:color w:val="1b1c1d"/>
          <w:sz w:val="24"/>
          <w:szCs w:val="24"/>
          <w:rtl w:val="0"/>
        </w:rPr>
        <w:t xml:space="preserve">1,500 pages</w:t>
      </w:r>
      <w:r w:rsidDel="00000000" w:rsidR="00000000" w:rsidRPr="00000000">
        <w:rPr>
          <w:rFonts w:ascii="Google Sans Text" w:cs="Google Sans Text" w:eastAsia="Google Sans Text" w:hAnsi="Google Sans Text"/>
          <w:i w:val="0"/>
          <w:color w:val="1b1c1d"/>
          <w:sz w:val="24"/>
          <w:szCs w:val="24"/>
          <w:rtl w:val="0"/>
        </w:rPr>
        <w:t xml:space="preserve"> in a single prompt.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However, this is an oversimplification. Gemini processes PDFs using its native vision capabilities, meaning each page is treated not just as text but also as an image, which has its own tokenization cost.</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Therefore, pages with complex layouts, tables, and images will consume more tokens than dense, text-only pages.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at-a-glance practical equivalents for the 1M token context window, offering a more intuitive guide for project planning.</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Gemini 2.5 Pro Context Window - Practical Equivalents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1M Token Context Window Equivalent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Text (PDF/Docs)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~1,500 pages (or ~750,000 words)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~30,000 - 50,000 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Video (with audio)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 minutes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Video (without audio)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hour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~8.4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bl>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The Hard Limits: Maximum File Sizes and Counts by Type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Critically, the token context window is not the only constraint. Before information can be processed, it must first be uploaded. This ingestion stage is governed by a separate set of hard limits on file size and count. A user must satisfy both the ingestion limits and the processing (token) limits. For example, one could successfully upload 10 video files that are each 100 MB in size (passing the file size and count limits), but if their combined duration is 3 hours, the model will only process the first ~45 minutes of footage, as it hits the processing limit.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limits are non-negotiable and represent the first hurdle in any large-scale analysis task. The table below consolidates these physical constraints from various technical documents.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Maximum Ingestion Limits per Prompt for Gemini 2.5 Pro</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File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 File Size (per 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 File Count (per prompt)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Other Constraints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PDF / TXT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 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 1,000 pages per 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 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image/png, image/jpeg, image/webp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Video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 GB (via Files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 ~45 min (w/ audio), ~60 min (w/o audio)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(duration-limited)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 ~8.4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bl>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Known Limitations and Edge Cases: When "Too Much" is Actually Too Much</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1M token window is a revolutionary capability, it is not without its practical limitations and edge cases that power users must navigate.</w:t>
      </w:r>
    </w:p>
    <w:p w:rsidR="00000000" w:rsidDel="00000000" w:rsidP="00000000" w:rsidRDefault="00000000" w:rsidRPr="00000000" w14:paraId="0000006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Page Count vs. File Size Paradox:</w:t>
      </w:r>
      <w:r w:rsidDel="00000000" w:rsidR="00000000" w:rsidRPr="00000000">
        <w:rPr>
          <w:rFonts w:ascii="Google Sans Text" w:cs="Google Sans Text" w:eastAsia="Google Sans Text" w:hAnsi="Google Sans Text"/>
          <w:i w:val="0"/>
          <w:color w:val="1b1c1d"/>
          <w:sz w:val="24"/>
          <w:szCs w:val="24"/>
          <w:rtl w:val="0"/>
        </w:rPr>
        <w:t xml:space="preserve"> A crucial edge case exists for PDFs. A document can be well under the 50 MB file size limit but be rejected if it exceeds the 1,000-page-per-file limit.</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 user attempting to upload a 2,000-page, 40 MB PDF would encounter an error, a scenario that highlights the need to check all relevant constraints.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6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Total Context Calculation:</w:t>
      </w:r>
      <w:r w:rsidDel="00000000" w:rsidR="00000000" w:rsidRPr="00000000">
        <w:rPr>
          <w:rFonts w:ascii="Google Sans Text" w:cs="Google Sans Text" w:eastAsia="Google Sans Text" w:hAnsi="Google Sans Text"/>
          <w:i w:val="0"/>
          <w:color w:val="1b1c1d"/>
          <w:sz w:val="24"/>
          <w:szCs w:val="24"/>
          <w:rtl w:val="0"/>
        </w:rPr>
        <w:t xml:space="preserve"> The context window must accommodate not only the content of the uploaded files but also the text of the prompt itself, as well as any system instructions.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 very long and detailed prompt can consume a significant portion of the token budget, reducing the amount of file content that can be processed.</w:t>
      </w:r>
    </w:p>
    <w:p w:rsidR="00000000" w:rsidDel="00000000" w:rsidP="00000000" w:rsidRDefault="00000000" w:rsidRPr="00000000" w14:paraId="0000007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Latency and Cost Penalties:</w:t>
      </w:r>
      <w:r w:rsidDel="00000000" w:rsidR="00000000" w:rsidRPr="00000000">
        <w:rPr>
          <w:rFonts w:ascii="Google Sans Text" w:cs="Google Sans Text" w:eastAsia="Google Sans Text" w:hAnsi="Google Sans Text"/>
          <w:i w:val="0"/>
          <w:color w:val="1b1c1d"/>
          <w:sz w:val="24"/>
          <w:szCs w:val="24"/>
          <w:rtl w:val="0"/>
        </w:rPr>
        <w:t xml:space="preserve"> The 1M token window should be viewed as a "soft" limit governed by performance trade-offs. Processing hundreds of thousands of tokens is a computationally intensive operation that can result in significant latency.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Google acknowledges that the full 1M token window is still being optimized to improve speed.</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Furthermore, API pricing creates a strong financial incentive to be judicious. The cost per million input tokens doubles for prompts that use over 200,000 tokens of context, making the upper ranges of the context window a premium feature to be used strategically.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tiered pricing structure implies that while the theoretical maximum is 1M tokens, the practical and cost-effective limit for many routine applications may be closer to 200k tokens.</w:t>
      </w:r>
    </w:p>
    <w:p w:rsidR="00000000" w:rsidDel="00000000" w:rsidP="00000000" w:rsidRDefault="00000000" w:rsidRPr="00000000" w14:paraId="0000007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PDF Interpretation Fidelity:</w:t>
      </w:r>
      <w:r w:rsidDel="00000000" w:rsidR="00000000" w:rsidRPr="00000000">
        <w:rPr>
          <w:rFonts w:ascii="Google Sans Text" w:cs="Google Sans Text" w:eastAsia="Google Sans Text" w:hAnsi="Google Sans Text"/>
          <w:i w:val="0"/>
          <w:color w:val="1b1c1d"/>
          <w:sz w:val="24"/>
          <w:szCs w:val="24"/>
          <w:rtl w:val="0"/>
        </w:rPr>
        <w:t xml:space="preserve"> While Gemini's native vision capabilities for PDFs are powerful, they have documented limitations. The model's spatial reasoning is not precise, and it may return only approximate counts of objects within a document. It can also be prone to hallucination when interpreting low-resolution or handwritten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Beyond the Limit: Advanced Strategies for Infinite-Scale Analysis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one-million-token context window is vast, many real-world challenges require processing data on a scale that far exceeds this limit. Analyzing an entire corporate knowledge base, a complete software repository with millions of lines of code, or a library of thousands of research papers are tasks that demand strategies for working with a theoretically infinite amount of information. This section details three primary methodologies for transcending the context window, ranging from simple manual techniques to sophisticated programmatic frameworks.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The Rationale for Exceeding the Context Window</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need to process data corpora larger than one million tokens is common in many professional and academic domains. A comprehensive literature review might involve hundreds of PDFs, each hundreds of pages long. A legal discovery process could involve analyzing tens of thousands of documents. A software development project might require understanding dependencies across an entire multi-language codebase. In these scenarios, the ability to reason over the entire dataset is critical, and simply processing a fraction of it is insufficient. The following strategies provide pathways to achieve this holistic analysis.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Methodology 1: Manual &amp; Semi-Automated Chunking</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approach, often called "Divide and Conquer," is the most accessible for users without a programming background. It relies on thoughtful prompt engineering to manually serialize the analysis of a document that is too large to fit in a single prompt.</w:t>
      </w:r>
    </w:p>
    <w:p w:rsidR="00000000" w:rsidDel="00000000" w:rsidP="00000000" w:rsidRDefault="00000000" w:rsidRPr="00000000" w14:paraId="0000007E">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Step 1: Document Splitting (The "Divide" Phase).</w:t>
      </w:r>
      <w:r w:rsidDel="00000000" w:rsidR="00000000" w:rsidRPr="00000000">
        <w:rPr>
          <w:rFonts w:ascii="Google Sans Text" w:cs="Google Sans Text" w:eastAsia="Google Sans Text" w:hAnsi="Google Sans Text"/>
          <w:i w:val="0"/>
          <w:color w:val="1b1c1d"/>
          <w:sz w:val="24"/>
          <w:szCs w:val="24"/>
          <w:rtl w:val="0"/>
        </w:rPr>
        <w:t xml:space="preserve"> The first step is to break the oversized document into manageable, logical chunks. For a 3,000-page book, this could mean splitting it into chapters or sections. For a long, unstructured document, one might split it into fixed-size segments of 10-15 pages.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 goal is to ensure each individual chunk is well within the 1M token limit.</w:t>
      </w:r>
    </w:p>
    <w:p w:rsidR="00000000" w:rsidDel="00000000" w:rsidP="00000000" w:rsidRDefault="00000000" w:rsidRPr="00000000" w14:paraId="0000007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Step 2: Iterative Processing (The "Conquer" Phase).</w:t>
      </w:r>
      <w:r w:rsidDel="00000000" w:rsidR="00000000" w:rsidRPr="00000000">
        <w:rPr>
          <w:rFonts w:ascii="Google Sans Text" w:cs="Google Sans Text" w:eastAsia="Google Sans Text" w:hAnsi="Google Sans Text"/>
          <w:i w:val="0"/>
          <w:color w:val="1b1c1d"/>
          <w:sz w:val="24"/>
          <w:szCs w:val="24"/>
          <w:rtl w:val="0"/>
        </w:rPr>
        <w:t xml:space="preserve"> The chunks are then processed sequentially. The user uploads the first chunk and asks for the desired analysis (e.g., summarization, key entity extraction).</w:t>
      </w:r>
    </w:p>
    <w:p w:rsidR="00000000" w:rsidDel="00000000" w:rsidP="00000000" w:rsidRDefault="00000000" w:rsidRPr="00000000" w14:paraId="0000008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Step 3: State-Passing Prompts.</w:t>
      </w:r>
      <w:r w:rsidDel="00000000" w:rsidR="00000000" w:rsidRPr="00000000">
        <w:rPr>
          <w:rFonts w:ascii="Google Sans Text" w:cs="Google Sans Text" w:eastAsia="Google Sans Text" w:hAnsi="Google Sans Text"/>
          <w:i w:val="0"/>
          <w:color w:val="1b1c1d"/>
          <w:sz w:val="24"/>
          <w:szCs w:val="24"/>
          <w:rtl w:val="0"/>
        </w:rPr>
        <w:t xml:space="preserve"> The key to maintaining context across these separate interactions is the "state-passing" prompt. For each subsequent chunk, the prompt should include a summary of the previously analyzed content. This creates a rolling context that the model can use to connect information across the entire document.</w:t>
      </w:r>
    </w:p>
    <w:p w:rsidR="00000000" w:rsidDel="00000000" w:rsidP="00000000" w:rsidRDefault="00000000" w:rsidRPr="00000000" w14:paraId="00000081">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Example Prompt for Chunk 2:</w:t>
      </w:r>
      <w:r w:rsidDel="00000000" w:rsidR="00000000" w:rsidRPr="00000000">
        <w:rPr>
          <w:rFonts w:ascii="Google Sans Text" w:cs="Google Sans Text" w:eastAsia="Google Sans Text" w:hAnsi="Google Sans Text"/>
          <w:i w:val="0"/>
          <w:color w:val="1b1c1d"/>
          <w:sz w:val="24"/>
          <w:szCs w:val="24"/>
          <w:rtl w:val="0"/>
        </w:rPr>
        <w:t xml:space="preserve"> "The summary of the previous section is as follows: [Insert summary of Chunk 1]. Now, please summarize the following section, keeping the context of the first section in mind: [Paste content of Chunk 2]."</w:t>
      </w:r>
    </w:p>
    <w:p w:rsidR="00000000" w:rsidDel="00000000" w:rsidP="00000000" w:rsidRDefault="00000000" w:rsidRPr="00000000" w14:paraId="0000008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Step 4: Final Synthesis.</w:t>
      </w:r>
      <w:r w:rsidDel="00000000" w:rsidR="00000000" w:rsidRPr="00000000">
        <w:rPr>
          <w:rFonts w:ascii="Google Sans Text" w:cs="Google Sans Text" w:eastAsia="Google Sans Text" w:hAnsi="Google Sans Text"/>
          <w:i w:val="0"/>
          <w:color w:val="1b1c1d"/>
          <w:sz w:val="24"/>
          <w:szCs w:val="24"/>
          <w:rtl w:val="0"/>
        </w:rPr>
        <w:t xml:space="preserve"> After all chunks have been processed individually, a final prompt is constructed. This prompt contains all the intermediate summaries generated in the previous steps. The model is then asked to create a final, holistic report based on this collection of summaries.</w:t>
      </w:r>
    </w:p>
    <w:p w:rsidR="00000000" w:rsidDel="00000000" w:rsidP="00000000" w:rsidRDefault="00000000" w:rsidRPr="00000000" w14:paraId="00000083">
      <w:pPr>
        <w:numPr>
          <w:ilvl w:val="1"/>
          <w:numId w:val="19"/>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Example Final Prompt:</w:t>
      </w:r>
      <w:r w:rsidDel="00000000" w:rsidR="00000000" w:rsidRPr="00000000">
        <w:rPr>
          <w:rFonts w:ascii="Google Sans Text" w:cs="Google Sans Text" w:eastAsia="Google Sans Text" w:hAnsi="Google Sans Text"/>
          <w:i w:val="0"/>
          <w:color w:val="1b1c1d"/>
          <w:sz w:val="24"/>
          <w:szCs w:val="24"/>
          <w:rtl w:val="0"/>
        </w:rPr>
        <w:t xml:space="preserve"> "Based on the following summaries from each chapter of the book, please write a comprehensive analysis of the author's main arguments and narrative arc: [Paste summary of Chapter 1][Paste summary of Chapter 2]... [Paste summary of final Chapter]."</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conceptually simple, this manual method is labor-intensive and can be prone to errors. However, for one-off analyses of a single large document, it is a powerful and effective technique.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Methodology 2: Programmatic and API-Driven Processing</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users comfortable with scripting and APIs, the chunking process can be automated and enhanced with more sophisticated techniques, offering greater scale and efficiency.</w:t>
      </w:r>
    </w:p>
    <w:p w:rsidR="00000000" w:rsidDel="00000000" w:rsidP="00000000" w:rsidRDefault="00000000" w:rsidRPr="00000000" w14:paraId="0000008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Map-Reduce Framework:</w:t>
      </w:r>
      <w:r w:rsidDel="00000000" w:rsidR="00000000" w:rsidRPr="00000000">
        <w:rPr>
          <w:rFonts w:ascii="Google Sans Text" w:cs="Google Sans Text" w:eastAsia="Google Sans Text" w:hAnsi="Google Sans Text"/>
          <w:i w:val="0"/>
          <w:color w:val="1b1c1d"/>
          <w:sz w:val="24"/>
          <w:szCs w:val="24"/>
          <w:rtl w:val="0"/>
        </w:rPr>
        <w:t xml:space="preserve"> This is a programmatic implementation of the "Divide and Conquer" strategy, particularly effective for summarization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8A">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Map Step:</w:t>
      </w:r>
      <w:r w:rsidDel="00000000" w:rsidR="00000000" w:rsidRPr="00000000">
        <w:rPr>
          <w:rFonts w:ascii="Google Sans Text" w:cs="Google Sans Text" w:eastAsia="Google Sans Text" w:hAnsi="Google Sans Text"/>
          <w:i w:val="0"/>
          <w:color w:val="1b1c1d"/>
          <w:sz w:val="24"/>
          <w:szCs w:val="24"/>
          <w:rtl w:val="0"/>
        </w:rPr>
        <w:t xml:space="preserve"> An automated script splits the large corpus into chunks. It then makes parallel API calls to Gemini 2.5 Pro for each chunk, with a prompt to perform an initial analysis (e.g., "Summarize this document chunk.").</w:t>
      </w:r>
    </w:p>
    <w:p w:rsidR="00000000" w:rsidDel="00000000" w:rsidP="00000000" w:rsidRDefault="00000000" w:rsidRPr="00000000" w14:paraId="0000008B">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Reduce Step:</w:t>
      </w:r>
      <w:r w:rsidDel="00000000" w:rsidR="00000000" w:rsidRPr="00000000">
        <w:rPr>
          <w:rFonts w:ascii="Google Sans Text" w:cs="Google Sans Text" w:eastAsia="Google Sans Text" w:hAnsi="Google Sans Text"/>
          <w:i w:val="0"/>
          <w:color w:val="1b1c1d"/>
          <w:sz w:val="24"/>
          <w:szCs w:val="24"/>
          <w:rtl w:val="0"/>
        </w:rPr>
        <w:t xml:space="preserve"> The script collects all the summaries from the "Map" step. It then concatenates them into a new, smaller document. If this "document of summaries" is still too large for the context window, the process is repeated recursively: the summaries are chunked and summarized again. This continues until a final, top-level summary is produced that fits within a single prompt.</w:t>
      </w:r>
    </w:p>
    <w:p w:rsidR="00000000" w:rsidDel="00000000" w:rsidP="00000000" w:rsidRDefault="00000000" w:rsidRPr="00000000" w14:paraId="0000008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Leveraging the Files API and Context Caching:</w:t>
      </w:r>
    </w:p>
    <w:p w:rsidR="00000000" w:rsidDel="00000000" w:rsidP="00000000" w:rsidRDefault="00000000" w:rsidRPr="00000000" w14:paraId="0000008D">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Files API:</w:t>
      </w:r>
      <w:r w:rsidDel="00000000" w:rsidR="00000000" w:rsidRPr="00000000">
        <w:rPr>
          <w:rFonts w:ascii="Google Sans Text" w:cs="Google Sans Text" w:eastAsia="Google Sans Text" w:hAnsi="Google Sans Text"/>
          <w:i w:val="0"/>
          <w:color w:val="1b1c1d"/>
          <w:sz w:val="24"/>
          <w:szCs w:val="24"/>
          <w:rtl w:val="0"/>
        </w:rPr>
        <w:t xml:space="preserve"> For any automation involving files larger than 20 MB, using the Files API is mandatory. The API allows for the upload of files up to 2 GB, which are then stored for 48 hours and can be referenced in API calls by their unique identifier.</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This is far more robust and efficient than attempting to pass large amounts of data inline with each request.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8E">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Context Caching:</w:t>
      </w:r>
      <w:r w:rsidDel="00000000" w:rsidR="00000000" w:rsidRPr="00000000">
        <w:rPr>
          <w:rFonts w:ascii="Google Sans Text" w:cs="Google Sans Text" w:eastAsia="Google Sans Text" w:hAnsi="Google Sans Text"/>
          <w:i w:val="0"/>
          <w:color w:val="1b1c1d"/>
          <w:sz w:val="24"/>
          <w:szCs w:val="24"/>
          <w:rtl w:val="0"/>
        </w:rPr>
        <w:t xml:space="preserve"> This API feature is a critical optimization for both cost and latency in iterative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If a task involves repeatedly querying a large, static piece of information (like a foundational legal document or a detailed system instruction), that content can be cached. Subsequent API calls then only need to send the new, variable part of the prompt (e.g., the user's question). The system retrieves the large document from the cache, combines it with the new prompt, and processes the request. The user is only billed for the new tokens sent, not the entire cached context. For Gemini 2.5 Pro, caching becomes effective for inputs larger than 2,048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8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 Introduction to Retrieval-Augmented Generation (RAG):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advent of the 1M token window has fundamentally shifted the role of RAG. Previously, it was a necessity for nearly any document-based task beyond a few pages.41 Now, with the ability to process ~1,500 pages directly, RAG has evolved from a universal solution into a specialized tool for two primary scenarios: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hyper-scale analysis</w:t>
      </w:r>
      <w:r w:rsidDel="00000000" w:rsidR="00000000" w:rsidRPr="00000000">
        <w:rPr>
          <w:rFonts w:ascii="Google Sans Text" w:cs="Google Sans Text" w:eastAsia="Google Sans Text" w:hAnsi="Google Sans Text"/>
          <w:i w:val="0"/>
          <w:color w:val="1b1c1d"/>
          <w:sz w:val="24"/>
          <w:szCs w:val="24"/>
          <w:rtl w:val="0"/>
        </w:rPr>
        <w:t xml:space="preserve"> (working with corpora far exceeding 1M tokens) and </w:t>
      </w:r>
      <w:r w:rsidDel="00000000" w:rsidR="00000000" w:rsidRPr="00000000">
        <w:rPr>
          <w:rFonts w:ascii="Google Sans Text" w:cs="Google Sans Text" w:eastAsia="Google Sans Text" w:hAnsi="Google Sans Text"/>
          <w:b w:val="1"/>
          <w:i w:val="0"/>
          <w:color w:val="1b1c1d"/>
          <w:sz w:val="24"/>
          <w:szCs w:val="24"/>
          <w:rtl w:val="0"/>
        </w:rPr>
        <w:t xml:space="preserve">high-frequency, low-latency querying</w:t>
      </w:r>
      <w:r w:rsidDel="00000000" w:rsidR="00000000" w:rsidRPr="00000000">
        <w:rPr>
          <w:rFonts w:ascii="Google Sans Text" w:cs="Google Sans Text" w:eastAsia="Google Sans Text" w:hAnsi="Google Sans Text"/>
          <w:i w:val="0"/>
          <w:color w:val="1b1c1d"/>
          <w:sz w:val="24"/>
          <w:szCs w:val="24"/>
          <w:rtl w:val="0"/>
        </w:rPr>
        <w:t xml:space="preserve"> (where the cost and speed of repeatedly loading a large context are prohibitive).</w:t>
      </w:r>
    </w:p>
    <w:p w:rsidR="00000000" w:rsidDel="00000000" w:rsidP="00000000" w:rsidRDefault="00000000" w:rsidRPr="00000000" w14:paraId="00000090">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When to Use RAG:</w:t>
      </w:r>
      <w:r w:rsidDel="00000000" w:rsidR="00000000" w:rsidRPr="00000000">
        <w:rPr>
          <w:rFonts w:ascii="Google Sans Text" w:cs="Google Sans Text" w:eastAsia="Google Sans Text" w:hAnsi="Google Sans Text"/>
          <w:i w:val="0"/>
          <w:color w:val="1b1c1d"/>
          <w:sz w:val="24"/>
          <w:szCs w:val="24"/>
          <w:rtl w:val="0"/>
        </w:rPr>
        <w:t xml:space="preserve"> RAG is the superior method when the goal is to ask specific questions of a massive knowledge base, not to perform a holistic summary of it.</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91">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Conceptual Workflow:</w:t>
      </w:r>
    </w:p>
    <w:p w:rsidR="00000000" w:rsidDel="00000000" w:rsidP="00000000" w:rsidRDefault="00000000" w:rsidRPr="00000000" w14:paraId="00000092">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Preprocessing (Embedding):</w:t>
      </w:r>
      <w:r w:rsidDel="00000000" w:rsidR="00000000" w:rsidRPr="00000000">
        <w:rPr>
          <w:rFonts w:ascii="Google Sans Text" w:cs="Google Sans Text" w:eastAsia="Google Sans Text" w:hAnsi="Google Sans Text"/>
          <w:i w:val="0"/>
          <w:color w:val="1b1c1d"/>
          <w:sz w:val="24"/>
          <w:szCs w:val="24"/>
          <w:rtl w:val="0"/>
        </w:rPr>
        <w:t xml:space="preserve"> The entire corpus (e.g., thousands of PDFs) is first processed offline. Each document is split into smaller chunks, and an embedding model (like gemini-embedding-exp) is used to convert each chunk into a numerical vector representation.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These vectors are stored in a specialized vector database.</w:t>
      </w:r>
    </w:p>
    <w:p w:rsidR="00000000" w:rsidDel="00000000" w:rsidP="00000000" w:rsidRDefault="00000000" w:rsidRPr="00000000" w14:paraId="00000093">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Retrieval:</w:t>
      </w:r>
      <w:r w:rsidDel="00000000" w:rsidR="00000000" w:rsidRPr="00000000">
        <w:rPr>
          <w:rFonts w:ascii="Google Sans Text" w:cs="Google Sans Text" w:eastAsia="Google Sans Text" w:hAnsi="Google Sans Text"/>
          <w:i w:val="0"/>
          <w:color w:val="1b1c1d"/>
          <w:sz w:val="24"/>
          <w:szCs w:val="24"/>
          <w:rtl w:val="0"/>
        </w:rPr>
        <w:t xml:space="preserve"> When a user asks a question, the question itself is converted into a vector. The system then performs a similarity search in the vector database to find the document chunks whose vectors are closest to the question's vector.</w:t>
      </w:r>
    </w:p>
    <w:p w:rsidR="00000000" w:rsidDel="00000000" w:rsidP="00000000" w:rsidRDefault="00000000" w:rsidRPr="00000000" w14:paraId="00000094">
      <w:pPr>
        <w:numPr>
          <w:ilvl w:val="2"/>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Augmentation and Generation:</w:t>
      </w:r>
      <w:r w:rsidDel="00000000" w:rsidR="00000000" w:rsidRPr="00000000">
        <w:rPr>
          <w:rFonts w:ascii="Google Sans Text" w:cs="Google Sans Text" w:eastAsia="Google Sans Text" w:hAnsi="Google Sans Text"/>
          <w:i w:val="0"/>
          <w:color w:val="1b1c1d"/>
          <w:sz w:val="24"/>
          <w:szCs w:val="24"/>
          <w:rtl w:val="0"/>
        </w:rPr>
        <w:t xml:space="preserve"> The top-ranked, most relevant document chunks are retrieved. These chunks—and only these chunks—are then passed to Gemini 2.5 Pro as context, along with the user's original question. The model generates its answer based solely on this small, highly relevant set of information, rather than needing to see the entire multi-million-token corpus for every single query.</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Strategic Approaches to Processing Oversized Files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Choosing the right strategy depends entirely on the user's goal, technical proficiency, and the nature of the data. The following table provides a decision-making framework to guide this choice.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Strategic Approaches to Processing Oversized Files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Ideal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Technical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Manual Chunking &amp; State-Passing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Summarizing or analyzing a single, very large document (e.g., one 5,000-page book).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(requires only prompt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coding required; conceptually simple.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Extremely time-consuming; prone to manual error; context can be diluted between chunks.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Map-Reduce (Programmatic)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Holistic summarization or data extraction from a massive corpus (e.g., summarizing 100 research papers).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(requires API scripting)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Scalable and automated; preserves overall context through recursive summarization.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suitable for interactive Q&amp;A; can be slow due to multiple sequential API calls.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Retrieval-Augmented Generation (RAG)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Interactive Q&amp;A over a vast, static knowledge base (e.g., "Ask questions about our company's 10,000 internal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(requires setting up embedding models and a vector 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Extremely fast and cost-effective for queries; scales to virtually infinite document sizes.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initial setup cost and complexity; not suitable for tasks requiring a holistic understanding of the entire corpus at once.</w:t>
            </w:r>
          </w:p>
        </w:tc>
      </w:tr>
    </w:tbl>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context windows grow, the art of prompt engineering evolves. The challenge shifts from simply fitting information into the prompt to actively managing the model's attention across a vast input space. Research indicates that models can exhibit "recency bias," paying more attention to information at the very beginning and very end of a long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means that simply dumping 1M tokens of data is a suboptimal strategy. Advanced techniques, such as placing the most critical instructions at the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end</w:t>
      </w:r>
      <w:r w:rsidDel="00000000" w:rsidR="00000000" w:rsidRPr="00000000">
        <w:rPr>
          <w:rFonts w:ascii="Google Sans Text" w:cs="Google Sans Text" w:eastAsia="Google Sans Text" w:hAnsi="Google Sans Text"/>
          <w:i w:val="0"/>
          <w:color w:val="1b1c1d"/>
          <w:sz w:val="24"/>
          <w:szCs w:val="24"/>
          <w:rtl w:val="0"/>
        </w:rPr>
        <w:t xml:space="preserve"> of the prompt, become essential for guiding the model's focus and ensuring high-quality output.</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The Google One AI Ultra Advantage: Maximizing Your Subscription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Google One AI Ultra plan is more than an incremental upgrade; it is a subscription to a distinct tier of AI-powered professional tools. Understanding the specific benefits and how they differ from the standard Pro plan is crucial for extracting maximum value from the significant investment.</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A Comprehensive Breakdown of Ultra-Tier Benefits vs. Pro</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both the Pro and Ultra plans provide access to the Gemini 2.5 Pro model and its 1M token context window, the Ultra tier unlocks a suite of exclusive features and higher operational limits.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Access:</w:t>
      </w:r>
      <w:r w:rsidDel="00000000" w:rsidR="00000000" w:rsidRPr="00000000">
        <w:rPr>
          <w:rFonts w:ascii="Google Sans Text" w:cs="Google Sans Text" w:eastAsia="Google Sans Text" w:hAnsi="Google Sans Text"/>
          <w:i w:val="0"/>
          <w:color w:val="1b1c1d"/>
          <w:sz w:val="24"/>
          <w:szCs w:val="24"/>
          <w:rtl w:val="0"/>
        </w:rPr>
        <w:t xml:space="preserve"> Ultra subscribers receive the "highest access" to Gemini 2.5 Pro and are first in line for experimental features like </w:t>
      </w:r>
      <w:r w:rsidDel="00000000" w:rsidR="00000000" w:rsidRPr="00000000">
        <w:rPr>
          <w:rFonts w:ascii="Google Sans Text" w:cs="Google Sans Text" w:eastAsia="Google Sans Text" w:hAnsi="Google Sans Text"/>
          <w:b w:val="1"/>
          <w:i w:val="0"/>
          <w:color w:val="1b1c1d"/>
          <w:sz w:val="24"/>
          <w:szCs w:val="24"/>
          <w:rtl w:val="0"/>
        </w:rPr>
        <w:t xml:space="preserve">Deep Think</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Pro subscribers have "expanded access," which implies potentially lower usage caps or a delay in receiving the newest features.</w:t>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Exclusive Features:</w:t>
      </w:r>
      <w:r w:rsidDel="00000000" w:rsidR="00000000" w:rsidRPr="00000000">
        <w:rPr>
          <w:rFonts w:ascii="Google Sans Text" w:cs="Google Sans Text" w:eastAsia="Google Sans Text" w:hAnsi="Google Sans Text"/>
          <w:i w:val="0"/>
          <w:color w:val="1b1c1d"/>
          <w:sz w:val="24"/>
          <w:szCs w:val="24"/>
          <w:rtl w:val="0"/>
        </w:rPr>
        <w:t xml:space="preserve"> The Ultra plan provides exclusive access to a portfolio of advanced applications. These include </w:t>
      </w:r>
      <w:r w:rsidDel="00000000" w:rsidR="00000000" w:rsidRPr="00000000">
        <w:rPr>
          <w:rFonts w:ascii="Google Sans Text" w:cs="Google Sans Text" w:eastAsia="Google Sans Text" w:hAnsi="Google Sans Text"/>
          <w:b w:val="1"/>
          <w:i w:val="0"/>
          <w:color w:val="1b1c1d"/>
          <w:sz w:val="24"/>
          <w:szCs w:val="24"/>
          <w:rtl w:val="0"/>
        </w:rPr>
        <w:t xml:space="preserve">Project Mariner</w:t>
      </w:r>
      <w:r w:rsidDel="00000000" w:rsidR="00000000" w:rsidRPr="00000000">
        <w:rPr>
          <w:rFonts w:ascii="Google Sans Text" w:cs="Google Sans Text" w:eastAsia="Google Sans Text" w:hAnsi="Google Sans Text"/>
          <w:i w:val="0"/>
          <w:color w:val="1b1c1d"/>
          <w:sz w:val="24"/>
          <w:szCs w:val="24"/>
          <w:rtl w:val="0"/>
        </w:rPr>
        <w:t xml:space="preserve">, the multi-tasking agentic prototype; the highest usage limits for </w:t>
      </w:r>
      <w:r w:rsidDel="00000000" w:rsidR="00000000" w:rsidRPr="00000000">
        <w:rPr>
          <w:rFonts w:ascii="Google Sans Text" w:cs="Google Sans Text" w:eastAsia="Google Sans Text" w:hAnsi="Google Sans Text"/>
          <w:b w:val="1"/>
          <w:i w:val="0"/>
          <w:color w:val="1b1c1d"/>
          <w:sz w:val="24"/>
          <w:szCs w:val="24"/>
          <w:rtl w:val="0"/>
        </w:rPr>
        <w:t xml:space="preserve">Deep Research</w:t>
      </w:r>
      <w:r w:rsidDel="00000000" w:rsidR="00000000" w:rsidRPr="00000000">
        <w:rPr>
          <w:rFonts w:ascii="Google Sans Text" w:cs="Google Sans Text" w:eastAsia="Google Sans Text" w:hAnsi="Google Sans Text"/>
          <w:i w:val="0"/>
          <w:color w:val="1b1c1d"/>
          <w:sz w:val="24"/>
          <w:szCs w:val="24"/>
          <w:rtl w:val="0"/>
        </w:rPr>
        <w:t xml:space="preserve">; and early access to </w:t>
      </w:r>
      <w:r w:rsidDel="00000000" w:rsidR="00000000" w:rsidRPr="00000000">
        <w:rPr>
          <w:rFonts w:ascii="Google Sans Text" w:cs="Google Sans Text" w:eastAsia="Google Sans Text" w:hAnsi="Google Sans Text"/>
          <w:b w:val="1"/>
          <w:i w:val="0"/>
          <w:color w:val="1b1c1d"/>
          <w:sz w:val="24"/>
          <w:szCs w:val="24"/>
          <w:rtl w:val="0"/>
        </w:rPr>
        <w:t xml:space="preserve">Veo 3</w:t>
      </w:r>
      <w:r w:rsidDel="00000000" w:rsidR="00000000" w:rsidRPr="00000000">
        <w:rPr>
          <w:rFonts w:ascii="Google Sans Text" w:cs="Google Sans Text" w:eastAsia="Google Sans Text" w:hAnsi="Google Sans Text"/>
          <w:i w:val="0"/>
          <w:color w:val="1b1c1d"/>
          <w:sz w:val="24"/>
          <w:szCs w:val="24"/>
          <w:rtl w:val="0"/>
        </w:rPr>
        <w:t xml:space="preserve">, Google's premier video generation model, and </w:t>
      </w:r>
      <w:r w:rsidDel="00000000" w:rsidR="00000000" w:rsidRPr="00000000">
        <w:rPr>
          <w:rFonts w:ascii="Google Sans Text" w:cs="Google Sans Text" w:eastAsia="Google Sans Text" w:hAnsi="Google Sans Text"/>
          <w:b w:val="1"/>
          <w:i w:val="0"/>
          <w:color w:val="1b1c1d"/>
          <w:sz w:val="24"/>
          <w:szCs w:val="24"/>
          <w:rtl w:val="0"/>
        </w:rPr>
        <w:t xml:space="preserve">Flow</w:t>
      </w:r>
      <w:r w:rsidDel="00000000" w:rsidR="00000000" w:rsidRPr="00000000">
        <w:rPr>
          <w:rFonts w:ascii="Google Sans Text" w:cs="Google Sans Text" w:eastAsia="Google Sans Text" w:hAnsi="Google Sans Text"/>
          <w:i w:val="0"/>
          <w:color w:val="1b1c1d"/>
          <w:sz w:val="24"/>
          <w:szCs w:val="24"/>
          <w:rtl w:val="0"/>
        </w:rPr>
        <w:t xml:space="preserve">, an AI filmmaking tool.</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These tools are not available to Pro subscribers.</w:t>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Google One Integration:</w:t>
      </w:r>
      <w:r w:rsidDel="00000000" w:rsidR="00000000" w:rsidRPr="00000000">
        <w:rPr>
          <w:rFonts w:ascii="Google Sans Text" w:cs="Google Sans Text" w:eastAsia="Google Sans Text" w:hAnsi="Google Sans Text"/>
          <w:i w:val="0"/>
          <w:color w:val="1b1c1d"/>
          <w:sz w:val="24"/>
          <w:szCs w:val="24"/>
          <w:rtl w:val="0"/>
        </w:rPr>
        <w:t xml:space="preserve"> The Ultra plan includes a massive </w:t>
      </w:r>
      <w:r w:rsidDel="00000000" w:rsidR="00000000" w:rsidRPr="00000000">
        <w:rPr>
          <w:rFonts w:ascii="Google Sans Text" w:cs="Google Sans Text" w:eastAsia="Google Sans Text" w:hAnsi="Google Sans Text"/>
          <w:b w:val="1"/>
          <w:i w:val="0"/>
          <w:color w:val="1b1c1d"/>
          <w:sz w:val="24"/>
          <w:szCs w:val="24"/>
          <w:rtl w:val="0"/>
        </w:rPr>
        <w:t xml:space="preserve">30 TB</w:t>
      </w:r>
      <w:r w:rsidDel="00000000" w:rsidR="00000000" w:rsidRPr="00000000">
        <w:rPr>
          <w:rFonts w:ascii="Google Sans Text" w:cs="Google Sans Text" w:eastAsia="Google Sans Text" w:hAnsi="Google Sans Text"/>
          <w:i w:val="0"/>
          <w:color w:val="1b1c1d"/>
          <w:sz w:val="24"/>
          <w:szCs w:val="24"/>
          <w:rtl w:val="0"/>
        </w:rPr>
        <w:t xml:space="preserve"> of cloud storage across Google Drive, Gmail, and Photos, as well as a bundled </w:t>
      </w:r>
      <w:r w:rsidDel="00000000" w:rsidR="00000000" w:rsidRPr="00000000">
        <w:rPr>
          <w:rFonts w:ascii="Google Sans Text" w:cs="Google Sans Text" w:eastAsia="Google Sans Text" w:hAnsi="Google Sans Text"/>
          <w:b w:val="1"/>
          <w:i w:val="0"/>
          <w:color w:val="1b1c1d"/>
          <w:sz w:val="24"/>
          <w:szCs w:val="24"/>
          <w:rtl w:val="0"/>
        </w:rPr>
        <w:t xml:space="preserve">YouTube Premium</w:t>
      </w:r>
      <w:r w:rsidDel="00000000" w:rsidR="00000000" w:rsidRPr="00000000">
        <w:rPr>
          <w:rFonts w:ascii="Google Sans Text" w:cs="Google Sans Text" w:eastAsia="Google Sans Text" w:hAnsi="Google Sans Text"/>
          <w:i w:val="0"/>
          <w:color w:val="1b1c1d"/>
          <w:sz w:val="24"/>
          <w:szCs w:val="24"/>
          <w:rtl w:val="0"/>
        </w:rPr>
        <w:t xml:space="preserve"> individual subscription.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Pro plan comes with 2 TB of 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Price Point:</w:t>
      </w:r>
      <w:r w:rsidDel="00000000" w:rsidR="00000000" w:rsidRPr="00000000">
        <w:rPr>
          <w:rFonts w:ascii="Google Sans Text" w:cs="Google Sans Text" w:eastAsia="Google Sans Text" w:hAnsi="Google Sans Text"/>
          <w:i w:val="0"/>
          <w:color w:val="1b1c1d"/>
          <w:sz w:val="24"/>
          <w:szCs w:val="24"/>
          <w:rtl w:val="0"/>
        </w:rPr>
        <w:t xml:space="preserve"> The value proposition is reflected in the price. The Ultra plan is priced at </w:t>
      </w:r>
      <w:r w:rsidDel="00000000" w:rsidR="00000000" w:rsidRPr="00000000">
        <w:rPr>
          <w:rFonts w:ascii="Google Sans Text" w:cs="Google Sans Text" w:eastAsia="Google Sans Text" w:hAnsi="Google Sans Text"/>
          <w:b w:val="1"/>
          <w:i w:val="0"/>
          <w:color w:val="1b1c1d"/>
          <w:sz w:val="24"/>
          <w:szCs w:val="24"/>
          <w:rtl w:val="0"/>
        </w:rPr>
        <w:t xml:space="preserve">$249.99/month</w:t>
      </w:r>
      <w:r w:rsidDel="00000000" w:rsidR="00000000" w:rsidRPr="00000000">
        <w:rPr>
          <w:rFonts w:ascii="Google Sans Text" w:cs="Google Sans Text" w:eastAsia="Google Sans Text" w:hAnsi="Google Sans Text"/>
          <w:i w:val="0"/>
          <w:color w:val="1b1c1d"/>
          <w:sz w:val="24"/>
          <w:szCs w:val="24"/>
          <w:rtl w:val="0"/>
        </w:rPr>
        <w:t xml:space="preserve">, aligning it with professional software suites, while the Pro plan is </w:t>
      </w:r>
      <w:r w:rsidDel="00000000" w:rsidR="00000000" w:rsidRPr="00000000">
        <w:rPr>
          <w:rFonts w:ascii="Google Sans Text" w:cs="Google Sans Text" w:eastAsia="Google Sans Text" w:hAnsi="Google Sans Text"/>
          <w:b w:val="1"/>
          <w:i w:val="0"/>
          <w:color w:val="1b1c1d"/>
          <w:sz w:val="24"/>
          <w:szCs w:val="24"/>
          <w:rtl w:val="0"/>
        </w:rPr>
        <w:t xml:space="preserve">$19.99/month</w:t>
      </w:r>
      <w:r w:rsidDel="00000000" w:rsidR="00000000" w:rsidRPr="00000000">
        <w:rPr>
          <w:rFonts w:ascii="Google Sans Text" w:cs="Google Sans Text" w:eastAsia="Google Sans Text" w:hAnsi="Google Sans Text"/>
          <w:i w:val="0"/>
          <w:color w:val="1b1c1d"/>
          <w:sz w:val="24"/>
          <w:szCs w:val="24"/>
          <w:rtl w:val="0"/>
        </w:rPr>
        <w:t xml:space="preserve">, targeting the prosumer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structure makes it clear that the Ultra plan is not simply a "better chatbot" subscription. It is a bundled professional toolkit. The core chat experience, including the 1M token window, is largely shared with the Pro plan. The primary value of Ultra lies in the portfolio of specialized, high-end AI applications it unlocks, each designed for distinct professional workflows.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Practical Application of Exclusive Features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maximize the Ultra subscription, users should integrate these exclusive tools into their workflows.</w:t>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Leveraging Deep Think:</w:t>
      </w:r>
      <w:r w:rsidDel="00000000" w:rsidR="00000000" w:rsidRPr="00000000">
        <w:rPr>
          <w:rFonts w:ascii="Google Sans Text" w:cs="Google Sans Text" w:eastAsia="Google Sans Text" w:hAnsi="Google Sans Text"/>
          <w:i w:val="0"/>
          <w:color w:val="1b1c1d"/>
          <w:sz w:val="24"/>
          <w:szCs w:val="24"/>
          <w:rtl w:val="0"/>
        </w:rPr>
        <w:t xml:space="preserve"> This feature should be reserved for the most computationally demanding analytical tasks. For example, when analyzing a large codebase, a user could prompt Gemini with Deep Think enabled to not just identify bugs, but to reason about the architectural implications of a proposed change, finding subtle, long-range dependencies that a standard analysis might miss. In academic research, it could be used to solve multi-step logic puzzles embedded within a dense scientific paper or to derive mathematical proofs.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Automating Research with Deep Research:</w:t>
      </w:r>
      <w:r w:rsidDel="00000000" w:rsidR="00000000" w:rsidRPr="00000000">
        <w:rPr>
          <w:rFonts w:ascii="Google Sans Text" w:cs="Google Sans Text" w:eastAsia="Google Sans Text" w:hAnsi="Google Sans Text"/>
          <w:i w:val="0"/>
          <w:color w:val="1b1c1d"/>
          <w:sz w:val="24"/>
          <w:szCs w:val="24"/>
          <w:rtl w:val="0"/>
        </w:rPr>
        <w:t xml:space="preserve"> The user can leverage their highest usage limits to automate time-consuming research tasks. A practical prompt would be: "Conduct a deep research report on the efficacy of mRNA vaccine platforms beyond COVID-19, focusing on peer-reviewed studies published in the last 18 months. Include a section on manufacturing challenges and potential solutions." The Deep Research agent will then autonomously plan the research, browse the web for sources, synthesize the findings, and generate a citable report, a process that could save hours or days of manual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Orchestrating Workflows with Project Mariner:</w:t>
      </w:r>
      <w:r w:rsidDel="00000000" w:rsidR="00000000" w:rsidRPr="00000000">
        <w:rPr>
          <w:rFonts w:ascii="Google Sans Text" w:cs="Google Sans Text" w:eastAsia="Google Sans Text" w:hAnsi="Google Sans Text"/>
          <w:i w:val="0"/>
          <w:color w:val="1b1c1d"/>
          <w:sz w:val="24"/>
          <w:szCs w:val="24"/>
          <w:rtl w:val="0"/>
        </w:rPr>
        <w:t xml:space="preserve"> For complex, multi-faceted projects, the user can deploy agents via Project Mariner to handle parallel workstreams. For instance, an agent could be tasked with monitoring a specific set of academic journals for new publications on a topic, while another agent simultaneously manages travel arrangements for an upcoming conference, and a third tracks project deadlines, all within a single integrated dashboard.</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Understanding and Navigating Usage and Rate Limits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Even with the "highest access," the Ultra plan is subject to capacity limits designed to ensure service stability and fair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Capacity Limits:</w:t>
      </w:r>
      <w:r w:rsidDel="00000000" w:rsidR="00000000" w:rsidRPr="00000000">
        <w:rPr>
          <w:rFonts w:ascii="Google Sans Text" w:cs="Google Sans Text" w:eastAsia="Google Sans Text" w:hAnsi="Google Sans Text"/>
          <w:i w:val="0"/>
          <w:color w:val="1b1c1d"/>
          <w:sz w:val="24"/>
          <w:szCs w:val="24"/>
          <w:rtl w:val="0"/>
        </w:rPr>
        <w:t xml:space="preserve"> Google does not publish hard numbers for prompt and chat limits. Instead, they are described as "capacity limits" that are the most generous for Ultra subscribers. These limits are dynamic and can be influenced by factors such as prompt complexity, the size and number of file uploads, and overall system load.</w:t>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 Notifications:</w:t>
      </w:r>
      <w:r w:rsidDel="00000000" w:rsidR="00000000" w:rsidRPr="00000000">
        <w:rPr>
          <w:rFonts w:ascii="Google Sans Text" w:cs="Google Sans Text" w:eastAsia="Google Sans Text" w:hAnsi="Google Sans Text"/>
          <w:i w:val="0"/>
          <w:color w:val="1b1c1d"/>
          <w:sz w:val="24"/>
          <w:szCs w:val="24"/>
          <w:rtl w:val="0"/>
        </w:rPr>
        <w:t xml:space="preserve"> The Gemini Apps interface is designed to provide proactive feedback. The system will notify a user when they are approaching their capacity limit for a specific model within a given time period. A second notification will appear when the limit is reached, indicating when it is scheduled to refresh.</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Model Switching:</w:t>
      </w:r>
      <w:r w:rsidDel="00000000" w:rsidR="00000000" w:rsidRPr="00000000">
        <w:rPr>
          <w:rFonts w:ascii="Google Sans Text" w:cs="Google Sans Text" w:eastAsia="Google Sans Text" w:hAnsi="Google Sans Text"/>
          <w:i w:val="0"/>
          <w:color w:val="1b1c1d"/>
          <w:sz w:val="24"/>
          <w:szCs w:val="24"/>
          <w:rtl w:val="0"/>
        </w:rPr>
        <w:t xml:space="preserve"> A critical practical technique for navigating these limits is model switching. If an Ultra subscriber hits their usage cap for the powerful but resource-intensive Gemini 2.5 Pro, they are not blocked from working. They can switch the chat to use the Gemini 2.5 Flash model, which has its own separate capacity limits, and continue their work until the Pro limit refreshes.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allows for continuous productivity by matching the model to the task's priority and the user's current usage status.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The Complete File Ingestion Reference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Successfully leveraging Gemini 2.5 Pro's multimodal and long-context capabilities begins with proper file ingestion. This final section serves as a comprehensive technical reference for preparing, uploading, and troubleshooting files to ensure smooth and effective analysis.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Best Practices for File Preparation and Uploading</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Adhering to best practices can prevent common errors and improve the quality of the model's output.</w:t>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Descriptive Filenames:</w:t>
      </w:r>
      <w:r w:rsidDel="00000000" w:rsidR="00000000" w:rsidRPr="00000000">
        <w:rPr>
          <w:rFonts w:ascii="Google Sans Text" w:cs="Google Sans Text" w:eastAsia="Google Sans Text" w:hAnsi="Google Sans Text"/>
          <w:i w:val="0"/>
          <w:color w:val="1b1c1d"/>
          <w:sz w:val="24"/>
          <w:szCs w:val="24"/>
          <w:rtl w:val="0"/>
        </w:rPr>
        <w:t xml:space="preserve"> Use clear and descriptive filenames. While not explicitly documented as a primary context source, the model may use filenames as a weak signal for identifying content.</w:t>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PDF Preparation:</w:t>
      </w:r>
      <w:r w:rsidDel="00000000" w:rsidR="00000000" w:rsidRPr="00000000">
        <w:rPr>
          <w:rFonts w:ascii="Google Sans Text" w:cs="Google Sans Text" w:eastAsia="Google Sans Text" w:hAnsi="Google Sans Text"/>
          <w:i w:val="0"/>
          <w:color w:val="1b1c1d"/>
          <w:sz w:val="24"/>
          <w:szCs w:val="24"/>
          <w:rtl w:val="0"/>
        </w:rPr>
        <w:t xml:space="preserve"> For scanned documents, ensure the source is high-resolution and not blurry. Pages should be correctly oriented before upload. While the model's built-in Optical Character Recognition (OCR) is powerful, its accuracy can degrade on poor-quality scans or complex handwritten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Video Segmentation:</w:t>
      </w:r>
      <w:r w:rsidDel="00000000" w:rsidR="00000000" w:rsidRPr="00000000">
        <w:rPr>
          <w:rFonts w:ascii="Google Sans Text" w:cs="Google Sans Text" w:eastAsia="Google Sans Text" w:hAnsi="Google Sans Text"/>
          <w:i w:val="0"/>
          <w:color w:val="1b1c1d"/>
          <w:sz w:val="24"/>
          <w:szCs w:val="24"/>
          <w:rtl w:val="0"/>
        </w:rPr>
        <w:t xml:space="preserve"> For videos that exceed the processing limits (~45-60 minutes), it is best to pre-segment them into logical, self-contained chunks. This ensures the entire content can be analyzed, albeit in separate prompts.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Using efficient video codecs like H.264 can also help manage file size without sacrificing significant quality.</w:t>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 Upload Method:</w:t>
      </w:r>
      <w:r w:rsidDel="00000000" w:rsidR="00000000" w:rsidRPr="00000000">
        <w:rPr>
          <w:rFonts w:ascii="Google Sans Text" w:cs="Google Sans Text" w:eastAsia="Google Sans Text" w:hAnsi="Google Sans Text"/>
          <w:i w:val="0"/>
          <w:color w:val="1b1c1d"/>
          <w:sz w:val="24"/>
          <w:szCs w:val="24"/>
          <w:rtl w:val="0"/>
        </w:rPr>
        <w:t xml:space="preserve"> When using the API, a critical distinction exists between inline data and the Files API. For any file larger than approximately 20 MB, or for any file that will be reused across multiple prompts (as in a chat session), </w:t>
      </w:r>
      <w:r w:rsidDel="00000000" w:rsidR="00000000" w:rsidRPr="00000000">
        <w:rPr>
          <w:rFonts w:ascii="Google Sans Text" w:cs="Google Sans Text" w:eastAsia="Google Sans Text" w:hAnsi="Google Sans Text"/>
          <w:i w:val="1"/>
          <w:color w:val="1b1c1d"/>
          <w:sz w:val="24"/>
          <w:szCs w:val="24"/>
          <w:rtl w:val="0"/>
        </w:rPr>
        <w:t xml:space="preserve">always</w:t>
      </w:r>
      <w:r w:rsidDel="00000000" w:rsidR="00000000" w:rsidRPr="00000000">
        <w:rPr>
          <w:rFonts w:ascii="Google Sans Text" w:cs="Google Sans Text" w:eastAsia="Google Sans Text" w:hAnsi="Google Sans Text"/>
          <w:i w:val="0"/>
          <w:color w:val="1b1c1d"/>
          <w:sz w:val="24"/>
          <w:szCs w:val="24"/>
          <w:rtl w:val="0"/>
        </w:rPr>
        <w:t xml:space="preserve"> use the Files API (media.upload). This method is more robust, efficient, and is required for larger 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Troubleshooting Common Ingestion Errors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common errors can save significant time and frustration.</w:t>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Error: "Files and prompts exceed Gemini's context window"</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D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Cause:</w:t>
      </w:r>
      <w:r w:rsidDel="00000000" w:rsidR="00000000" w:rsidRPr="00000000">
        <w:rPr>
          <w:rFonts w:ascii="Google Sans Text" w:cs="Google Sans Text" w:eastAsia="Google Sans Text" w:hAnsi="Google Sans Text"/>
          <w:i w:val="0"/>
          <w:color w:val="1b1c1d"/>
          <w:sz w:val="24"/>
          <w:szCs w:val="24"/>
          <w:rtl w:val="0"/>
        </w:rPr>
        <w:t xml:space="preserve"> The total number of tokens from all uploaded files combined with the text of the prompt has surpassed the ~1 million token limit.</w:t>
      </w:r>
    </w:p>
    <w:p w:rsidR="00000000" w:rsidDel="00000000" w:rsidP="00000000" w:rsidRDefault="00000000" w:rsidRPr="00000000" w14:paraId="000000D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Reduce the number or size of the files in the prompt, shorten the text of the prompt itself, or employ one of the chunking strategies detailed in Section 3.</w:t>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Error: File Upload Fails</w:t>
      </w:r>
    </w:p>
    <w:p w:rsidR="00000000" w:rsidDel="00000000" w:rsidP="00000000" w:rsidRDefault="00000000" w:rsidRPr="00000000" w14:paraId="000000E0">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Cause 1:</w:t>
      </w:r>
      <w:r w:rsidDel="00000000" w:rsidR="00000000" w:rsidRPr="00000000">
        <w:rPr>
          <w:rFonts w:ascii="Google Sans Text" w:cs="Google Sans Text" w:eastAsia="Google Sans Text" w:hAnsi="Google Sans Text"/>
          <w:i w:val="0"/>
          <w:color w:val="1b1c1d"/>
          <w:sz w:val="24"/>
          <w:szCs w:val="24"/>
          <w:rtl w:val="0"/>
        </w:rPr>
        <w:t xml:space="preserve"> The file size exceeds the per-file limit (e.g., a PDF over 50 MB, an image over 7 MB).</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E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Cause 2:</w:t>
      </w:r>
      <w:r w:rsidDel="00000000" w:rsidR="00000000" w:rsidRPr="00000000">
        <w:rPr>
          <w:rFonts w:ascii="Google Sans Text" w:cs="Google Sans Text" w:eastAsia="Google Sans Text" w:hAnsi="Google Sans Text"/>
          <w:i w:val="0"/>
          <w:color w:val="1b1c1d"/>
          <w:sz w:val="24"/>
          <w:szCs w:val="24"/>
          <w:rtl w:val="0"/>
        </w:rPr>
        <w:t xml:space="preserve"> The file format or MIME type is not supported (refer to Table 4).</w:t>
      </w:r>
    </w:p>
    <w:p w:rsidR="00000000" w:rsidDel="00000000" w:rsidP="00000000" w:rsidRDefault="00000000" w:rsidRPr="00000000" w14:paraId="000000E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Compress the file if possible (e.g., for images or videos) or convert it to a supported format (e.g., saving a Word document as a PDF).</w:t>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Observation: Incomplete or Truncated Analysis</w:t>
      </w:r>
    </w:p>
    <w:p w:rsidR="00000000" w:rsidDel="00000000" w:rsidP="00000000" w:rsidRDefault="00000000" w:rsidRPr="00000000" w14:paraId="000000E4">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Cause:</w:t>
      </w:r>
      <w:r w:rsidDel="00000000" w:rsidR="00000000" w:rsidRPr="00000000">
        <w:rPr>
          <w:rFonts w:ascii="Google Sans Text" w:cs="Google Sans Text" w:eastAsia="Google Sans Text" w:hAnsi="Google Sans Text"/>
          <w:i w:val="0"/>
          <w:color w:val="1b1c1d"/>
          <w:sz w:val="24"/>
          <w:szCs w:val="24"/>
          <w:rtl w:val="0"/>
        </w:rPr>
        <w:t xml:space="preserve"> The upload was successful, but the file's content exceeded a </w:t>
      </w:r>
      <w:r w:rsidDel="00000000" w:rsidR="00000000" w:rsidRPr="00000000">
        <w:rPr>
          <w:rFonts w:ascii="Google Sans Text" w:cs="Google Sans Text" w:eastAsia="Google Sans Text" w:hAnsi="Google Sans Text"/>
          <w:i w:val="1"/>
          <w:color w:val="1b1c1d"/>
          <w:sz w:val="24"/>
          <w:szCs w:val="24"/>
          <w:rtl w:val="0"/>
        </w:rPr>
        <w:t xml:space="preserve">processing</w:t>
      </w:r>
      <w:r w:rsidDel="00000000" w:rsidR="00000000" w:rsidRPr="00000000">
        <w:rPr>
          <w:rFonts w:ascii="Google Sans Text" w:cs="Google Sans Text" w:eastAsia="Google Sans Text" w:hAnsi="Google Sans Text"/>
          <w:i w:val="0"/>
          <w:color w:val="1b1c1d"/>
          <w:sz w:val="24"/>
          <w:szCs w:val="24"/>
          <w:rtl w:val="0"/>
        </w:rPr>
        <w:t xml:space="preserve"> limit. For example, a 90-minute video was uploaded, but the model only analyzed the first 60 minutes.</w:t>
      </w:r>
    </w:p>
    <w:p w:rsidR="00000000" w:rsidDel="00000000" w:rsidP="00000000" w:rsidRDefault="00000000" w:rsidRPr="00000000" w14:paraId="000000E5">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The file must be manually segmented into chunks that respect the processing limits (e.g., split the 90-minute video into two 45-minute files) and analyzed sequentially.</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Comprehensive List of Supported File Formats and MIME Types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definitive, consolidated reference of all file types that can be ingested by Gemini 2.5 Pro, either through the Gemini Apps interface (e.g., from Google Drive) or programmatically via the API. For API usage, providing the correct MIME type is essential for the model to interpret the file correctly.</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Comprehensive List of Supported File Formats and MIME Types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Supported File Extensions / Formats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Supported MIME Types (for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PDF, TXT, DOC, DOCX, RTF, DOT, DOTX, HWP, HWPX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application/pdf, text/plain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Presentations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PPTX, Google Slides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(ingested via Drive or converted)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Spreadsheets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XLS, XLSX, CSV, TSV, Google Sheets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(ingested via Drive or converted)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 CPP, PY, JAVA, PHP, SQL, HTML, JS, TS,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text/x-python, text/javascript, text/html,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PNG, JPG/JPEG, WEBP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image/png, image/jpeg, image/webp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Video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FLV, MOV, MPEG, MPG, MP4, WEBM, WMV, 3GPP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video/x-flv, video/quicktime, video/mpeg, video/mp4, video/webm, video/wmv, video/3gpp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AAC, FLAC, MP3, M4A, MPEG, MPGA, MP4, OPUS, PCM, WAV, WEBM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audio/x-aac, audio/flac, audio/mp3, audio/wav, audio/opus,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Web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 or unlisted YouTube video URLs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(provided as a URL string in the prompt)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r>
    </w:tbl>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Maximizing the capabilities of the Gemini 2.5 models, particularly as a Google One AI Ultra subscriber, is a multi-faceted endeavor that extends far beyond simple prompting. It requires a strategic approach grounded in a deep understanding of the underlying technology and the ecosystem in which it operates.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First, the power user must master the </w:t>
      </w:r>
      <w:r w:rsidDel="00000000" w:rsidR="00000000" w:rsidRPr="00000000">
        <w:rPr>
          <w:rFonts w:ascii="Google Sans Text" w:cs="Google Sans Text" w:eastAsia="Google Sans Text" w:hAnsi="Google Sans Text"/>
          <w:b w:val="1"/>
          <w:i w:val="0"/>
          <w:color w:val="1b1c1d"/>
          <w:sz w:val="24"/>
          <w:szCs w:val="24"/>
          <w:rtl w:val="0"/>
        </w:rPr>
        <w:t xml:space="preserve">model portfolio</w:t>
      </w:r>
      <w:r w:rsidDel="00000000" w:rsidR="00000000" w:rsidRPr="00000000">
        <w:rPr>
          <w:rFonts w:ascii="Google Sans Text" w:cs="Google Sans Text" w:eastAsia="Google Sans Text" w:hAnsi="Google Sans Text"/>
          <w:i w:val="0"/>
          <w:color w:val="1b1c1d"/>
          <w:sz w:val="24"/>
          <w:szCs w:val="24"/>
          <w:rtl w:val="0"/>
        </w:rPr>
        <w:t xml:space="preserve">, recognizing that Gemini 2.5 Pro is the tool for maximum accuracy and complexity, while Gemini 2.5 Flash offers a crucial pathway to efficiency and scale. Knowing when to deploy each model is the first layer of optimization.</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Second, one must internalize the concept of </w:t>
      </w:r>
      <w:r w:rsidDel="00000000" w:rsidR="00000000" w:rsidRPr="00000000">
        <w:rPr>
          <w:rFonts w:ascii="Google Sans Text" w:cs="Google Sans Text" w:eastAsia="Google Sans Text" w:hAnsi="Google Sans Text"/>
          <w:b w:val="1"/>
          <w:i w:val="0"/>
          <w:color w:val="1b1c1d"/>
          <w:sz w:val="24"/>
          <w:szCs w:val="24"/>
          <w:rtl w:val="0"/>
        </w:rPr>
        <w:t xml:space="preserve">dual limitations</w:t>
      </w:r>
      <w:r w:rsidDel="00000000" w:rsidR="00000000" w:rsidRPr="00000000">
        <w:rPr>
          <w:rFonts w:ascii="Google Sans Text" w:cs="Google Sans Text" w:eastAsia="Google Sans Text" w:hAnsi="Google Sans Text"/>
          <w:i w:val="0"/>
          <w:color w:val="1b1c1d"/>
          <w:sz w:val="24"/>
          <w:szCs w:val="24"/>
          <w:rtl w:val="0"/>
        </w:rPr>
        <w:t xml:space="preserve">. Success in processing large files hinges on satisfying both the physical ingestion limits (file size, count, and page limits) and the computational processing limits (the 1M token context window and media duration caps). Treating these as a sequential, two-stage validation process is essential to avoid errors and unexpected truncation.</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Third, the ability to work "beyond the limit" is what separates casual use from expert application. For tasks that exceed the native 1M token capacity, the user must be proficient in advanced strategies. This ranges from the accessible </w:t>
      </w:r>
      <w:r w:rsidDel="00000000" w:rsidR="00000000" w:rsidRPr="00000000">
        <w:rPr>
          <w:rFonts w:ascii="Google Sans Text" w:cs="Google Sans Text" w:eastAsia="Google Sans Text" w:hAnsi="Google Sans Text"/>
          <w:b w:val="1"/>
          <w:i w:val="0"/>
          <w:color w:val="1b1c1d"/>
          <w:sz w:val="24"/>
          <w:szCs w:val="24"/>
          <w:rtl w:val="0"/>
        </w:rPr>
        <w:t xml:space="preserve">manual chunking</w:t>
      </w:r>
      <w:r w:rsidDel="00000000" w:rsidR="00000000" w:rsidRPr="00000000">
        <w:rPr>
          <w:rFonts w:ascii="Google Sans Text" w:cs="Google Sans Text" w:eastAsia="Google Sans Text" w:hAnsi="Google Sans Text"/>
          <w:i w:val="0"/>
          <w:color w:val="1b1c1d"/>
          <w:sz w:val="24"/>
          <w:szCs w:val="24"/>
          <w:rtl w:val="0"/>
        </w:rPr>
        <w:t xml:space="preserve"> method for one-off analyses to more sophisticated, programmatic frameworks like </w:t>
      </w:r>
      <w:r w:rsidDel="00000000" w:rsidR="00000000" w:rsidRPr="00000000">
        <w:rPr>
          <w:rFonts w:ascii="Google Sans Text" w:cs="Google Sans Text" w:eastAsia="Google Sans Text" w:hAnsi="Google Sans Text"/>
          <w:b w:val="1"/>
          <w:i w:val="0"/>
          <w:color w:val="1b1c1d"/>
          <w:sz w:val="24"/>
          <w:szCs w:val="24"/>
          <w:rtl w:val="0"/>
        </w:rPr>
        <w:t xml:space="preserve">Map-Reduce</w:t>
      </w:r>
      <w:r w:rsidDel="00000000" w:rsidR="00000000" w:rsidRPr="00000000">
        <w:rPr>
          <w:rFonts w:ascii="Google Sans Text" w:cs="Google Sans Text" w:eastAsia="Google Sans Text" w:hAnsi="Google Sans Text"/>
          <w:i w:val="0"/>
          <w:color w:val="1b1c1d"/>
          <w:sz w:val="24"/>
          <w:szCs w:val="24"/>
          <w:rtl w:val="0"/>
        </w:rPr>
        <w:t xml:space="preserve"> for holistic summarization and </w:t>
      </w:r>
      <w:r w:rsidDel="00000000" w:rsidR="00000000" w:rsidRPr="00000000">
        <w:rPr>
          <w:rFonts w:ascii="Google Sans Text" w:cs="Google Sans Text" w:eastAsia="Google Sans Text" w:hAnsi="Google Sans Text"/>
          <w:b w:val="1"/>
          <w:i w:val="0"/>
          <w:color w:val="1b1c1d"/>
          <w:sz w:val="24"/>
          <w:szCs w:val="24"/>
          <w:rtl w:val="0"/>
        </w:rPr>
        <w:t xml:space="preserve">Retrieval-Augmented Generation (RAG)</w:t>
      </w:r>
      <w:r w:rsidDel="00000000" w:rsidR="00000000" w:rsidRPr="00000000">
        <w:rPr>
          <w:rFonts w:ascii="Google Sans Text" w:cs="Google Sans Text" w:eastAsia="Google Sans Text" w:hAnsi="Google Sans Text"/>
          <w:i w:val="0"/>
          <w:color w:val="1b1c1d"/>
          <w:sz w:val="24"/>
          <w:szCs w:val="24"/>
          <w:rtl w:val="0"/>
        </w:rPr>
        <w:t xml:space="preserve"> for high-speed, scalable querying of massive knowledge bases.</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the Google One AI Ultra plan should not be viewed as a mere "supercharged chatbot." It is a subscription to a </w:t>
      </w:r>
      <w:r w:rsidDel="00000000" w:rsidR="00000000" w:rsidRPr="00000000">
        <w:rPr>
          <w:rFonts w:ascii="Google Sans Text" w:cs="Google Sans Text" w:eastAsia="Google Sans Text" w:hAnsi="Google Sans Text"/>
          <w:b w:val="1"/>
          <w:i w:val="0"/>
          <w:color w:val="1b1c1d"/>
          <w:sz w:val="24"/>
          <w:szCs w:val="24"/>
          <w:rtl w:val="0"/>
        </w:rPr>
        <w:t xml:space="preserve">professional AI toolkit</w:t>
      </w:r>
      <w:r w:rsidDel="00000000" w:rsidR="00000000" w:rsidRPr="00000000">
        <w:rPr>
          <w:rFonts w:ascii="Google Sans Text" w:cs="Google Sans Text" w:eastAsia="Google Sans Text" w:hAnsi="Google Sans Text"/>
          <w:i w:val="0"/>
          <w:color w:val="1b1c1d"/>
          <w:sz w:val="24"/>
          <w:szCs w:val="24"/>
          <w:rtl w:val="0"/>
        </w:rPr>
        <w:t xml:space="preserve">. True value is realized by integrating the full suite of exclusive applications—from the frontier reasoning of </w:t>
      </w:r>
      <w:r w:rsidDel="00000000" w:rsidR="00000000" w:rsidRPr="00000000">
        <w:rPr>
          <w:rFonts w:ascii="Google Sans Text" w:cs="Google Sans Text" w:eastAsia="Google Sans Text" w:hAnsi="Google Sans Text"/>
          <w:b w:val="1"/>
          <w:i w:val="0"/>
          <w:color w:val="1b1c1d"/>
          <w:sz w:val="24"/>
          <w:szCs w:val="24"/>
          <w:rtl w:val="0"/>
        </w:rPr>
        <w:t xml:space="preserve">Deep Think</w:t>
      </w:r>
      <w:r w:rsidDel="00000000" w:rsidR="00000000" w:rsidRPr="00000000">
        <w:rPr>
          <w:rFonts w:ascii="Google Sans Text" w:cs="Google Sans Text" w:eastAsia="Google Sans Text" w:hAnsi="Google Sans Text"/>
          <w:i w:val="0"/>
          <w:color w:val="1b1c1d"/>
          <w:sz w:val="24"/>
          <w:szCs w:val="24"/>
          <w:rtl w:val="0"/>
        </w:rPr>
        <w:t xml:space="preserve"> and the autonomous capabilities of </w:t>
      </w:r>
      <w:r w:rsidDel="00000000" w:rsidR="00000000" w:rsidRPr="00000000">
        <w:rPr>
          <w:rFonts w:ascii="Google Sans Text" w:cs="Google Sans Text" w:eastAsia="Google Sans Text" w:hAnsi="Google Sans Text"/>
          <w:b w:val="1"/>
          <w:i w:val="0"/>
          <w:color w:val="1b1c1d"/>
          <w:sz w:val="24"/>
          <w:szCs w:val="24"/>
          <w:rtl w:val="0"/>
        </w:rPr>
        <w:t xml:space="preserve">Deep Research</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Project Mariner</w:t>
      </w:r>
      <w:r w:rsidDel="00000000" w:rsidR="00000000" w:rsidRPr="00000000">
        <w:rPr>
          <w:rFonts w:ascii="Google Sans Text" w:cs="Google Sans Text" w:eastAsia="Google Sans Text" w:hAnsi="Google Sans Text"/>
          <w:i w:val="0"/>
          <w:color w:val="1b1c1d"/>
          <w:sz w:val="24"/>
          <w:szCs w:val="24"/>
          <w:rtl w:val="0"/>
        </w:rPr>
        <w:t xml:space="preserve"> to the creative power of </w:t>
      </w:r>
      <w:r w:rsidDel="00000000" w:rsidR="00000000" w:rsidRPr="00000000">
        <w:rPr>
          <w:rFonts w:ascii="Google Sans Text" w:cs="Google Sans Text" w:eastAsia="Google Sans Text" w:hAnsi="Google Sans Text"/>
          <w:b w:val="1"/>
          <w:i w:val="0"/>
          <w:color w:val="1b1c1d"/>
          <w:sz w:val="24"/>
          <w:szCs w:val="24"/>
          <w:rtl w:val="0"/>
        </w:rPr>
        <w:t xml:space="preserve">Veo 3</w:t>
      </w:r>
      <w:r w:rsidDel="00000000" w:rsidR="00000000" w:rsidRPr="00000000">
        <w:rPr>
          <w:rFonts w:ascii="Google Sans Text" w:cs="Google Sans Text" w:eastAsia="Google Sans Text" w:hAnsi="Google Sans Text"/>
          <w:i w:val="0"/>
          <w:color w:val="1b1c1d"/>
          <w:sz w:val="24"/>
          <w:szCs w:val="24"/>
          <w:rtl w:val="0"/>
        </w:rPr>
        <w:t xml:space="preserve">—into professional workflows. By combining a technical understanding of the model's limits with the strategic deployment of these advanced tools and techniques, the Ultra subscriber can move beyond the conventional boundaries of AI interaction and truly harness the state of the art.</w:t>
      </w:r>
    </w:p>
    <w:p w:rsidR="00000000" w:rsidDel="00000000" w:rsidP="00000000" w:rsidRDefault="00000000" w:rsidRPr="00000000" w14:paraId="0000011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2.5: Our most intelligent AI model - Google Blog, accessed June 14, 2025, </w:t>
      </w:r>
      <w:hyperlink r:id="rId6">
        <w:r w:rsidDel="00000000" w:rsidR="00000000" w:rsidRPr="00000000">
          <w:rPr>
            <w:rFonts w:ascii="Google Sans" w:cs="Google Sans" w:eastAsia="Google Sans" w:hAnsi="Google Sans"/>
            <w:color w:val="0000ee"/>
            <w:sz w:val="24"/>
            <w:szCs w:val="24"/>
            <w:u w:val="single"/>
            <w:rtl w:val="0"/>
          </w:rPr>
          <w:t xml:space="preserve">https://blog.google/technology/google-deepmind/gemini-model-thinking-updates-march-2025/</w:t>
        </w:r>
      </w:hyperlink>
      <w:r w:rsidDel="00000000" w:rsidR="00000000" w:rsidRPr="00000000">
        <w:rPr>
          <w:rtl w:val="0"/>
        </w:rPr>
      </w:r>
    </w:p>
    <w:p w:rsidR="00000000" w:rsidDel="00000000" w:rsidP="00000000" w:rsidRDefault="00000000" w:rsidRPr="00000000" w14:paraId="0000011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 Google DeepMind, accessed June 14, 2025, </w:t>
      </w:r>
      <w:hyperlink r:id="rId7">
        <w:r w:rsidDel="00000000" w:rsidR="00000000" w:rsidRPr="00000000">
          <w:rPr>
            <w:rFonts w:ascii="Google Sans" w:cs="Google Sans" w:eastAsia="Google Sans" w:hAnsi="Google Sans"/>
            <w:color w:val="0000ee"/>
            <w:sz w:val="24"/>
            <w:szCs w:val="24"/>
            <w:u w:val="single"/>
            <w:rtl w:val="0"/>
          </w:rPr>
          <w:t xml:space="preserve">https://deepmind.google/models/gemini/</w:t>
        </w:r>
      </w:hyperlink>
      <w:r w:rsidDel="00000000" w:rsidR="00000000" w:rsidRPr="00000000">
        <w:rPr>
          <w:rtl w:val="0"/>
        </w:rPr>
      </w:r>
    </w:p>
    <w:p w:rsidR="00000000" w:rsidDel="00000000" w:rsidP="00000000" w:rsidRDefault="00000000" w:rsidRPr="00000000" w14:paraId="0000011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2.5 Pro in 10 Minutes (Developer Crash Course) - proflead, accessed June 14, 2025, </w:t>
      </w:r>
      <w:hyperlink r:id="rId8">
        <w:r w:rsidDel="00000000" w:rsidR="00000000" w:rsidRPr="00000000">
          <w:rPr>
            <w:rFonts w:ascii="Google Sans" w:cs="Google Sans" w:eastAsia="Google Sans" w:hAnsi="Google Sans"/>
            <w:color w:val="0000ee"/>
            <w:sz w:val="24"/>
            <w:szCs w:val="24"/>
            <w:u w:val="single"/>
            <w:rtl w:val="0"/>
          </w:rPr>
          <w:t xml:space="preserve">https://proflead.dev/posts/google-gemini-2-5-pro-tutorial/</w:t>
        </w:r>
      </w:hyperlink>
      <w:r w:rsidDel="00000000" w:rsidR="00000000" w:rsidRPr="00000000">
        <w:rPr>
          <w:rtl w:val="0"/>
        </w:rPr>
      </w:r>
    </w:p>
    <w:p w:rsidR="00000000" w:rsidDel="00000000" w:rsidP="00000000" w:rsidRDefault="00000000" w:rsidRPr="00000000" w14:paraId="0000011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2.5 Pro - Google DeepMind, accessed June 14, 2025, </w:t>
      </w:r>
      <w:hyperlink r:id="rId9">
        <w:r w:rsidDel="00000000" w:rsidR="00000000" w:rsidRPr="00000000">
          <w:rPr>
            <w:rFonts w:ascii="Google Sans" w:cs="Google Sans" w:eastAsia="Google Sans" w:hAnsi="Google Sans"/>
            <w:color w:val="0000ee"/>
            <w:sz w:val="24"/>
            <w:szCs w:val="24"/>
            <w:u w:val="single"/>
            <w:rtl w:val="0"/>
          </w:rPr>
          <w:t xml:space="preserve">https://deepmind.google/models/gemini/pro/</w:t>
        </w:r>
      </w:hyperlink>
      <w:r w:rsidDel="00000000" w:rsidR="00000000" w:rsidRPr="00000000">
        <w:rPr>
          <w:rtl w:val="0"/>
        </w:rPr>
      </w:r>
    </w:p>
    <w:p w:rsidR="00000000" w:rsidDel="00000000" w:rsidP="00000000" w:rsidRDefault="00000000" w:rsidRPr="00000000" w14:paraId="0000011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Try the latest Gemini 2.5 Pro before general availability. - Google Blog, accessed June 14, 2025, </w:t>
      </w:r>
      <w:hyperlink r:id="rId10">
        <w:r w:rsidDel="00000000" w:rsidR="00000000" w:rsidRPr="00000000">
          <w:rPr>
            <w:rFonts w:ascii="Google Sans" w:cs="Google Sans" w:eastAsia="Google Sans" w:hAnsi="Google Sans"/>
            <w:color w:val="0000ee"/>
            <w:sz w:val="24"/>
            <w:szCs w:val="24"/>
            <w:u w:val="single"/>
            <w:rtl w:val="0"/>
          </w:rPr>
          <w:t xml:space="preserve">https://blog.google/products/gemini/gemini-2-5-pro-latest-preview/</w:t>
        </w:r>
      </w:hyperlink>
      <w:r w:rsidDel="00000000" w:rsidR="00000000" w:rsidRPr="00000000">
        <w:rPr>
          <w:rtl w:val="0"/>
        </w:rPr>
      </w:r>
    </w:p>
    <w:p w:rsidR="00000000" w:rsidDel="00000000" w:rsidP="00000000" w:rsidRDefault="00000000" w:rsidRPr="00000000" w14:paraId="0000011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2.5 Flash | Generative AI on Vertex AI - Google Cloud, accessed June 14, 2025, </w:t>
      </w:r>
      <w:hyperlink r:id="rId11">
        <w:r w:rsidDel="00000000" w:rsidR="00000000" w:rsidRPr="00000000">
          <w:rPr>
            <w:rFonts w:ascii="Google Sans" w:cs="Google Sans" w:eastAsia="Google Sans" w:hAnsi="Google Sans"/>
            <w:color w:val="0000ee"/>
            <w:sz w:val="24"/>
            <w:szCs w:val="24"/>
            <w:u w:val="single"/>
            <w:rtl w:val="0"/>
          </w:rPr>
          <w:t xml:space="preserve">https://cloud.google.com/vertex-ai/generative-ai/docs/models/gemini/2-5-flash</w:t>
        </w:r>
      </w:hyperlink>
      <w:r w:rsidDel="00000000" w:rsidR="00000000" w:rsidRPr="00000000">
        <w:rPr>
          <w:rtl w:val="0"/>
        </w:rPr>
      </w:r>
    </w:p>
    <w:p w:rsidR="00000000" w:rsidDel="00000000" w:rsidP="00000000" w:rsidRDefault="00000000" w:rsidRPr="00000000" w14:paraId="0000011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models | Gemini API | Google AI for Developers, accessed June 14, 2025, </w:t>
      </w:r>
      <w:hyperlink r:id="rId12">
        <w:r w:rsidDel="00000000" w:rsidR="00000000" w:rsidRPr="00000000">
          <w:rPr>
            <w:rFonts w:ascii="Google Sans" w:cs="Google Sans" w:eastAsia="Google Sans" w:hAnsi="Google Sans"/>
            <w:color w:val="0000ee"/>
            <w:sz w:val="24"/>
            <w:szCs w:val="24"/>
            <w:u w:val="single"/>
            <w:rtl w:val="0"/>
          </w:rPr>
          <w:t xml:space="preserve">https://ai.google.dev/gemini-api/docs/models</w:t>
        </w:r>
      </w:hyperlink>
      <w:r w:rsidDel="00000000" w:rsidR="00000000" w:rsidRPr="00000000">
        <w:rPr>
          <w:rtl w:val="0"/>
        </w:rPr>
      </w:r>
    </w:p>
    <w:p w:rsidR="00000000" w:rsidDel="00000000" w:rsidP="00000000" w:rsidRDefault="00000000" w:rsidRPr="00000000" w14:paraId="0000011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I/O 2025: Updates to Gemini 2.5 from Google DeepMind, accessed June 14, 2025, </w:t>
      </w:r>
      <w:hyperlink r:id="rId13">
        <w:r w:rsidDel="00000000" w:rsidR="00000000" w:rsidRPr="00000000">
          <w:rPr>
            <w:rFonts w:ascii="Google Sans" w:cs="Google Sans" w:eastAsia="Google Sans" w:hAnsi="Google Sans"/>
            <w:color w:val="0000ee"/>
            <w:sz w:val="24"/>
            <w:szCs w:val="24"/>
            <w:u w:val="single"/>
            <w:rtl w:val="0"/>
          </w:rPr>
          <w:t xml:space="preserve">https://blog.google/technology/google-deepmind/google-gemini-updates-io-2025/</w:t>
        </w:r>
      </w:hyperlink>
      <w:r w:rsidDel="00000000" w:rsidR="00000000" w:rsidRPr="00000000">
        <w:rPr>
          <w:rtl w:val="0"/>
        </w:rPr>
      </w:r>
    </w:p>
    <w:p w:rsidR="00000000" w:rsidDel="00000000" w:rsidP="00000000" w:rsidRDefault="00000000" w:rsidRPr="00000000" w14:paraId="0000012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2.5 Pro | Generative AI on Vertex AI | Google Cloud, accessed June 14, 2025, </w:t>
      </w:r>
      <w:hyperlink r:id="rId14">
        <w:r w:rsidDel="00000000" w:rsidR="00000000" w:rsidRPr="00000000">
          <w:rPr>
            <w:rFonts w:ascii="Google Sans" w:cs="Google Sans" w:eastAsia="Google Sans" w:hAnsi="Google Sans"/>
            <w:color w:val="0000ee"/>
            <w:sz w:val="24"/>
            <w:szCs w:val="24"/>
            <w:u w:val="single"/>
            <w:rtl w:val="0"/>
          </w:rPr>
          <w:t xml:space="preserve">https://cloud.google.com/vertex-ai/generative-ai/docs/models/gemini/2-5-pro</w:t>
        </w:r>
      </w:hyperlink>
      <w:r w:rsidDel="00000000" w:rsidR="00000000" w:rsidRPr="00000000">
        <w:rPr>
          <w:rtl w:val="0"/>
        </w:rPr>
      </w:r>
    </w:p>
    <w:p w:rsidR="00000000" w:rsidDel="00000000" w:rsidP="00000000" w:rsidRDefault="00000000" w:rsidRPr="00000000" w14:paraId="0000012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Code Assist release notes | Google for Developers, accessed June 14, 2025, </w:t>
      </w:r>
      <w:hyperlink r:id="rId15">
        <w:r w:rsidDel="00000000" w:rsidR="00000000" w:rsidRPr="00000000">
          <w:rPr>
            <w:rFonts w:ascii="Google Sans" w:cs="Google Sans" w:eastAsia="Google Sans" w:hAnsi="Google Sans"/>
            <w:color w:val="0000ee"/>
            <w:sz w:val="24"/>
            <w:szCs w:val="24"/>
            <w:u w:val="single"/>
            <w:rtl w:val="0"/>
          </w:rPr>
          <w:t xml:space="preserve">https://developers.google.com/gemini-code-assist/resources/release-notes</w:t>
        </w:r>
      </w:hyperlink>
      <w:r w:rsidDel="00000000" w:rsidR="00000000" w:rsidRPr="00000000">
        <w:rPr>
          <w:rtl w:val="0"/>
        </w:rPr>
      </w:r>
    </w:p>
    <w:p w:rsidR="00000000" w:rsidDel="00000000" w:rsidP="00000000" w:rsidRDefault="00000000" w:rsidRPr="00000000" w14:paraId="0000012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2.5 Ultimate Cheetsheet — AI Mindset, accessed June 14, 2025, </w:t>
      </w:r>
      <w:hyperlink r:id="rId16">
        <w:r w:rsidDel="00000000" w:rsidR="00000000" w:rsidRPr="00000000">
          <w:rPr>
            <w:rFonts w:ascii="Google Sans" w:cs="Google Sans" w:eastAsia="Google Sans" w:hAnsi="Google Sans"/>
            <w:color w:val="0000ee"/>
            <w:sz w:val="24"/>
            <w:szCs w:val="24"/>
            <w:u w:val="single"/>
            <w:rtl w:val="0"/>
          </w:rPr>
          <w:t xml:space="preserve">https://www.ai-mindset.ai/gemini-cheatsheet</w:t>
        </w:r>
      </w:hyperlink>
      <w:r w:rsidDel="00000000" w:rsidR="00000000" w:rsidRPr="00000000">
        <w:rPr>
          <w:rtl w:val="0"/>
        </w:rPr>
      </w:r>
    </w:p>
    <w:p w:rsidR="00000000" w:rsidDel="00000000" w:rsidP="00000000" w:rsidRDefault="00000000" w:rsidRPr="00000000" w14:paraId="0000012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(language model) - Wikipedia, accessed June 14, 2025, </w:t>
      </w:r>
      <w:hyperlink r:id="rId17">
        <w:r w:rsidDel="00000000" w:rsidR="00000000" w:rsidRPr="00000000">
          <w:rPr>
            <w:rFonts w:ascii="Google Sans" w:cs="Google Sans" w:eastAsia="Google Sans" w:hAnsi="Google Sans"/>
            <w:color w:val="0000ee"/>
            <w:sz w:val="24"/>
            <w:szCs w:val="24"/>
            <w:u w:val="single"/>
            <w:rtl w:val="0"/>
          </w:rPr>
          <w:t xml:space="preserve">https://en.wikipedia.org/wiki/Gemini_(language_model)</w:t>
        </w:r>
      </w:hyperlink>
      <w:r w:rsidDel="00000000" w:rsidR="00000000" w:rsidRPr="00000000">
        <w:rPr>
          <w:rtl w:val="0"/>
        </w:rPr>
      </w:r>
    </w:p>
    <w:p w:rsidR="00000000" w:rsidDel="00000000" w:rsidP="00000000" w:rsidRDefault="00000000" w:rsidRPr="00000000" w14:paraId="0000012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Expanding Gemini 2.5 Flash and Pro capabilities | Google Cloud Blog, accessed June 14, 2025, </w:t>
      </w:r>
      <w:hyperlink r:id="rId18">
        <w:r w:rsidDel="00000000" w:rsidR="00000000" w:rsidRPr="00000000">
          <w:rPr>
            <w:rFonts w:ascii="Google Sans" w:cs="Google Sans" w:eastAsia="Google Sans" w:hAnsi="Google Sans"/>
            <w:color w:val="0000ee"/>
            <w:sz w:val="24"/>
            <w:szCs w:val="24"/>
            <w:u w:val="single"/>
            <w:rtl w:val="0"/>
          </w:rPr>
          <w:t xml:space="preserve">https://cloud.google.com/blog/products/ai-machine-learning/expanding-gemini-2-5-flash-and-pro-capabilities</w:t>
        </w:r>
      </w:hyperlink>
      <w:r w:rsidDel="00000000" w:rsidR="00000000" w:rsidRPr="00000000">
        <w:rPr>
          <w:rtl w:val="0"/>
        </w:rPr>
      </w:r>
    </w:p>
    <w:p w:rsidR="00000000" w:rsidDel="00000000" w:rsidP="00000000" w:rsidRDefault="00000000" w:rsidRPr="00000000" w14:paraId="0000012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Google AI Ultra: The best of Google AI in one subscription, accessed June 14, 2025, </w:t>
      </w:r>
      <w:hyperlink r:id="rId19">
        <w:r w:rsidDel="00000000" w:rsidR="00000000" w:rsidRPr="00000000">
          <w:rPr>
            <w:rFonts w:ascii="Google Sans" w:cs="Google Sans" w:eastAsia="Google Sans" w:hAnsi="Google Sans"/>
            <w:color w:val="0000ee"/>
            <w:sz w:val="24"/>
            <w:szCs w:val="24"/>
            <w:u w:val="single"/>
            <w:rtl w:val="0"/>
          </w:rPr>
          <w:t xml:space="preserve">https://blog.google/products/google-one/google-ai-ultra/</w:t>
        </w:r>
      </w:hyperlink>
      <w:r w:rsidDel="00000000" w:rsidR="00000000" w:rsidRPr="00000000">
        <w:rPr>
          <w:rtl w:val="0"/>
        </w:rPr>
      </w:r>
    </w:p>
    <w:p w:rsidR="00000000" w:rsidDel="00000000" w:rsidP="00000000" w:rsidRDefault="00000000" w:rsidRPr="00000000" w14:paraId="0000012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Apps limits &amp; upgrades for Google AI subscribers - Gemini ..., accessed June 14, 2025, </w:t>
      </w:r>
      <w:hyperlink r:id="rId20">
        <w:r w:rsidDel="00000000" w:rsidR="00000000" w:rsidRPr="00000000">
          <w:rPr>
            <w:rFonts w:ascii="Google Sans" w:cs="Google Sans" w:eastAsia="Google Sans" w:hAnsi="Google Sans"/>
            <w:color w:val="0000ee"/>
            <w:sz w:val="24"/>
            <w:szCs w:val="24"/>
            <w:u w:val="single"/>
            <w:rtl w:val="0"/>
          </w:rPr>
          <w:t xml:space="preserve">https://support.google.com/gemini/answer/16275805?hl=en</w:t>
        </w:r>
      </w:hyperlink>
      <w:r w:rsidDel="00000000" w:rsidR="00000000" w:rsidRPr="00000000">
        <w:rPr>
          <w:rtl w:val="0"/>
        </w:rPr>
      </w:r>
    </w:p>
    <w:p w:rsidR="00000000" w:rsidDel="00000000" w:rsidP="00000000" w:rsidRDefault="00000000" w:rsidRPr="00000000" w14:paraId="0000012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Deep Research — your personal research assistant - Google Gemini, accessed June 14, 2025, </w:t>
      </w:r>
      <w:hyperlink r:id="rId21">
        <w:r w:rsidDel="00000000" w:rsidR="00000000" w:rsidRPr="00000000">
          <w:rPr>
            <w:rFonts w:ascii="Google Sans" w:cs="Google Sans" w:eastAsia="Google Sans" w:hAnsi="Google Sans"/>
            <w:color w:val="0000ee"/>
            <w:sz w:val="24"/>
            <w:szCs w:val="24"/>
            <w:u w:val="single"/>
            <w:rtl w:val="0"/>
          </w:rPr>
          <w:t xml:space="preserve">https://gemini.google/overview/deep-research/</w:t>
        </w:r>
      </w:hyperlink>
      <w:r w:rsidDel="00000000" w:rsidR="00000000" w:rsidRPr="00000000">
        <w:rPr>
          <w:rtl w:val="0"/>
        </w:rPr>
      </w:r>
    </w:p>
    <w:p w:rsidR="00000000" w:rsidDel="00000000" w:rsidP="00000000" w:rsidRDefault="00000000" w:rsidRPr="00000000" w14:paraId="0000012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Google's Gemini 2.5 Pro now powers deep research: What might the impact be for online R&amp;D research? - R&amp;D World, accessed June 14, 2025, </w:t>
      </w:r>
      <w:hyperlink r:id="rId22">
        <w:r w:rsidDel="00000000" w:rsidR="00000000" w:rsidRPr="00000000">
          <w:rPr>
            <w:rFonts w:ascii="Google Sans" w:cs="Google Sans" w:eastAsia="Google Sans" w:hAnsi="Google Sans"/>
            <w:color w:val="0000ee"/>
            <w:sz w:val="24"/>
            <w:szCs w:val="24"/>
            <w:u w:val="single"/>
            <w:rtl w:val="0"/>
          </w:rPr>
          <w:t xml:space="preserve">https://www.rdworldonline.com/googles-gemini-2-5-pro-now-powers-deep-research-what-might-the-impact-be-for-online-rd-research/</w:t>
        </w:r>
      </w:hyperlink>
      <w:r w:rsidDel="00000000" w:rsidR="00000000" w:rsidRPr="00000000">
        <w:rPr>
          <w:rtl w:val="0"/>
        </w:rPr>
      </w:r>
    </w:p>
    <w:p w:rsidR="00000000" w:rsidDel="00000000" w:rsidP="00000000" w:rsidRDefault="00000000" w:rsidRPr="00000000" w14:paraId="0000012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Products - Google AI, accessed June 14, 2025, </w:t>
      </w:r>
      <w:hyperlink r:id="rId23">
        <w:r w:rsidDel="00000000" w:rsidR="00000000" w:rsidRPr="00000000">
          <w:rPr>
            <w:rFonts w:ascii="Google Sans" w:cs="Google Sans" w:eastAsia="Google Sans" w:hAnsi="Google Sans"/>
            <w:color w:val="0000ee"/>
            <w:sz w:val="24"/>
            <w:szCs w:val="24"/>
            <w:u w:val="single"/>
            <w:rtl w:val="0"/>
          </w:rPr>
          <w:t xml:space="preserve">https://ai.google/products/</w:t>
        </w:r>
      </w:hyperlink>
      <w:r w:rsidDel="00000000" w:rsidR="00000000" w:rsidRPr="00000000">
        <w:rPr>
          <w:rtl w:val="0"/>
        </w:rPr>
      </w:r>
    </w:p>
    <w:p w:rsidR="00000000" w:rsidDel="00000000" w:rsidP="00000000" w:rsidRDefault="00000000" w:rsidRPr="00000000" w14:paraId="0000012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AI Plans and Features, accessed June 14, 2025, </w:t>
      </w:r>
      <w:hyperlink r:id="rId24">
        <w:r w:rsidDel="00000000" w:rsidR="00000000" w:rsidRPr="00000000">
          <w:rPr>
            <w:rFonts w:ascii="Google Sans" w:cs="Google Sans" w:eastAsia="Google Sans" w:hAnsi="Google Sans"/>
            <w:color w:val="0000ee"/>
            <w:sz w:val="24"/>
            <w:szCs w:val="24"/>
            <w:u w:val="single"/>
            <w:rtl w:val="0"/>
          </w:rPr>
          <w:t xml:space="preserve">https://one.google.com/about/google-ai-plans/</w:t>
        </w:r>
      </w:hyperlink>
      <w:r w:rsidDel="00000000" w:rsidR="00000000" w:rsidRPr="00000000">
        <w:rPr>
          <w:rtl w:val="0"/>
        </w:rPr>
      </w:r>
    </w:p>
    <w:p w:rsidR="00000000" w:rsidDel="00000000" w:rsidP="00000000" w:rsidRDefault="00000000" w:rsidRPr="00000000" w14:paraId="0000012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AI Pro &amp; Ultra — get access to Gemini 2.5 Pro &amp; more, accessed June 14, 2025, </w:t>
      </w:r>
      <w:hyperlink r:id="rId25">
        <w:r w:rsidDel="00000000" w:rsidR="00000000" w:rsidRPr="00000000">
          <w:rPr>
            <w:rFonts w:ascii="Google Sans" w:cs="Google Sans" w:eastAsia="Google Sans" w:hAnsi="Google Sans"/>
            <w:color w:val="0000ee"/>
            <w:sz w:val="24"/>
            <w:szCs w:val="24"/>
            <w:u w:val="single"/>
            <w:rtl w:val="0"/>
          </w:rPr>
          <w:t xml:space="preserve">https://gemini.google/subscriptions/</w:t>
        </w:r>
      </w:hyperlink>
      <w:r w:rsidDel="00000000" w:rsidR="00000000" w:rsidRPr="00000000">
        <w:rPr>
          <w:rtl w:val="0"/>
        </w:rPr>
      </w:r>
    </w:p>
    <w:p w:rsidR="00000000" w:rsidDel="00000000" w:rsidP="00000000" w:rsidRDefault="00000000" w:rsidRPr="00000000" w14:paraId="0000012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Google AI Pro benefits - Android - Google One Help, accessed June 14, 2025, </w:t>
      </w:r>
      <w:hyperlink r:id="rId26">
        <w:r w:rsidDel="00000000" w:rsidR="00000000" w:rsidRPr="00000000">
          <w:rPr>
            <w:rFonts w:ascii="Google Sans" w:cs="Google Sans" w:eastAsia="Google Sans" w:hAnsi="Google Sans"/>
            <w:color w:val="0000ee"/>
            <w:sz w:val="24"/>
            <w:szCs w:val="24"/>
            <w:u w:val="single"/>
            <w:rtl w:val="0"/>
          </w:rPr>
          <w:t xml:space="preserve">https://support.google.com/googleone/answer/14534406?hl=en-IE</w:t>
        </w:r>
      </w:hyperlink>
      <w:r w:rsidDel="00000000" w:rsidR="00000000" w:rsidRPr="00000000">
        <w:rPr>
          <w:rtl w:val="0"/>
        </w:rPr>
      </w:r>
    </w:p>
    <w:p w:rsidR="00000000" w:rsidDel="00000000" w:rsidP="00000000" w:rsidRDefault="00000000" w:rsidRPr="00000000" w14:paraId="0000012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$250/mo Google Gemini Ultra | Most expensive plan in AI insudstry ! : r/OpenAI - Reddit, accessed June 14, 2025, </w:t>
      </w:r>
      <w:hyperlink r:id="rId27">
        <w:r w:rsidDel="00000000" w:rsidR="00000000" w:rsidRPr="00000000">
          <w:rPr>
            <w:rFonts w:ascii="Google Sans" w:cs="Google Sans" w:eastAsia="Google Sans" w:hAnsi="Google Sans"/>
            <w:color w:val="0000ee"/>
            <w:sz w:val="24"/>
            <w:szCs w:val="24"/>
            <w:u w:val="single"/>
            <w:rtl w:val="0"/>
          </w:rPr>
          <w:t xml:space="preserve">https://www.reddit.com/r/OpenAI/comments/1krc2uy/250mo_google_gemini_ultra_most_expensive_plan_in/</w:t>
        </w:r>
      </w:hyperlink>
      <w:r w:rsidDel="00000000" w:rsidR="00000000" w:rsidRPr="00000000">
        <w:rPr>
          <w:rtl w:val="0"/>
        </w:rPr>
      </w:r>
    </w:p>
    <w:p w:rsidR="00000000" w:rsidDel="00000000" w:rsidP="00000000" w:rsidRDefault="00000000" w:rsidRPr="00000000" w14:paraId="0000012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about supported models | Firebase AI Logic - Google, accessed June 14, 2025, </w:t>
      </w:r>
      <w:hyperlink r:id="rId28">
        <w:r w:rsidDel="00000000" w:rsidR="00000000" w:rsidRPr="00000000">
          <w:rPr>
            <w:rFonts w:ascii="Google Sans" w:cs="Google Sans" w:eastAsia="Google Sans" w:hAnsi="Google Sans"/>
            <w:color w:val="0000ee"/>
            <w:sz w:val="24"/>
            <w:szCs w:val="24"/>
            <w:u w:val="single"/>
            <w:rtl w:val="0"/>
          </w:rPr>
          <w:t xml:space="preserve">https://firebase.google.com/docs/ai-logic/models</w:t>
        </w:r>
      </w:hyperlink>
      <w:r w:rsidDel="00000000" w:rsidR="00000000" w:rsidRPr="00000000">
        <w:rPr>
          <w:rtl w:val="0"/>
        </w:rPr>
      </w:r>
    </w:p>
    <w:p w:rsidR="00000000" w:rsidDel="00000000" w:rsidP="00000000" w:rsidRDefault="00000000" w:rsidRPr="00000000" w14:paraId="0000012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Tokenizer - OpenAI API, accessed June 14, 2025, </w:t>
      </w:r>
      <w:hyperlink r:id="rId29">
        <w:r w:rsidDel="00000000" w:rsidR="00000000" w:rsidRPr="00000000">
          <w:rPr>
            <w:rFonts w:ascii="Google Sans" w:cs="Google Sans" w:eastAsia="Google Sans" w:hAnsi="Google Sans"/>
            <w:color w:val="0000ee"/>
            <w:sz w:val="24"/>
            <w:szCs w:val="24"/>
            <w:u w:val="single"/>
            <w:rtl w:val="0"/>
          </w:rPr>
          <w:t xml:space="preserve">https://platform.openai.com/tokenizer</w:t>
        </w:r>
      </w:hyperlink>
      <w:r w:rsidDel="00000000" w:rsidR="00000000" w:rsidRPr="00000000">
        <w:rPr>
          <w:rtl w:val="0"/>
        </w:rPr>
      </w:r>
    </w:p>
    <w:p w:rsidR="00000000" w:rsidDel="00000000" w:rsidP="00000000" w:rsidRDefault="00000000" w:rsidRPr="00000000" w14:paraId="0000013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Approaches to Solve LLM Token Limits - Deepchecks, accessed June 14, 2025, </w:t>
      </w:r>
      <w:hyperlink r:id="rId30">
        <w:r w:rsidDel="00000000" w:rsidR="00000000" w:rsidRPr="00000000">
          <w:rPr>
            <w:rFonts w:ascii="Google Sans" w:cs="Google Sans" w:eastAsia="Google Sans" w:hAnsi="Google Sans"/>
            <w:color w:val="0000ee"/>
            <w:sz w:val="24"/>
            <w:szCs w:val="24"/>
            <w:u w:val="single"/>
            <w:rtl w:val="0"/>
          </w:rPr>
          <w:t xml:space="preserve">https://www.deepchecks.com/5-approaches-to-solve-llm-token-limits/</w:t>
        </w:r>
      </w:hyperlink>
      <w:r w:rsidDel="00000000" w:rsidR="00000000" w:rsidRPr="00000000">
        <w:rPr>
          <w:rtl w:val="0"/>
        </w:rPr>
      </w:r>
    </w:p>
    <w:p w:rsidR="00000000" w:rsidDel="00000000" w:rsidP="00000000" w:rsidRDefault="00000000" w:rsidRPr="00000000" w14:paraId="0000013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 understanding | Gemini API | Google AI for Developers, accessed June 14, 2025, </w:t>
      </w:r>
      <w:hyperlink r:id="rId31">
        <w:r w:rsidDel="00000000" w:rsidR="00000000" w:rsidRPr="00000000">
          <w:rPr>
            <w:rFonts w:ascii="Google Sans" w:cs="Google Sans" w:eastAsia="Google Sans" w:hAnsi="Google Sans"/>
            <w:color w:val="0000ee"/>
            <w:sz w:val="24"/>
            <w:szCs w:val="24"/>
            <w:u w:val="single"/>
            <w:rtl w:val="0"/>
          </w:rPr>
          <w:t xml:space="preserve">https://ai.google.dev/gemini-api/docs/document-processing</w:t>
        </w:r>
      </w:hyperlink>
      <w:r w:rsidDel="00000000" w:rsidR="00000000" w:rsidRPr="00000000">
        <w:rPr>
          <w:rtl w:val="0"/>
        </w:rPr>
      </w:r>
    </w:p>
    <w:p w:rsidR="00000000" w:rsidDel="00000000" w:rsidP="00000000" w:rsidRDefault="00000000" w:rsidRPr="00000000" w14:paraId="0000013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Parsing pdf, word and excel documents with GPT-4o - Pondhouse Data, accessed June 14, 2025, </w:t>
      </w:r>
      <w:hyperlink r:id="rId32">
        <w:r w:rsidDel="00000000" w:rsidR="00000000" w:rsidRPr="00000000">
          <w:rPr>
            <w:rFonts w:ascii="Google Sans" w:cs="Google Sans" w:eastAsia="Google Sans" w:hAnsi="Google Sans"/>
            <w:color w:val="0000ee"/>
            <w:sz w:val="24"/>
            <w:szCs w:val="24"/>
            <w:u w:val="single"/>
            <w:rtl w:val="0"/>
          </w:rPr>
          <w:t xml:space="preserve">https://www.pondhouse-data.com/blog/document-extraction-with-gpt4o</w:t>
        </w:r>
      </w:hyperlink>
      <w:r w:rsidDel="00000000" w:rsidR="00000000" w:rsidRPr="00000000">
        <w:rPr>
          <w:rtl w:val="0"/>
        </w:rPr>
      </w:r>
    </w:p>
    <w:p w:rsidR="00000000" w:rsidDel="00000000" w:rsidP="00000000" w:rsidRDefault="00000000" w:rsidRPr="00000000" w14:paraId="0000013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1.5 Pro | Generative AI on Vertex AI - Google Cloud, accessed June 14, 2025, </w:t>
      </w:r>
      <w:hyperlink r:id="rId33">
        <w:r w:rsidDel="00000000" w:rsidR="00000000" w:rsidRPr="00000000">
          <w:rPr>
            <w:rFonts w:ascii="Google Sans" w:cs="Google Sans" w:eastAsia="Google Sans" w:hAnsi="Google Sans"/>
            <w:color w:val="0000ee"/>
            <w:sz w:val="24"/>
            <w:szCs w:val="24"/>
            <w:u w:val="single"/>
            <w:rtl w:val="0"/>
          </w:rPr>
          <w:t xml:space="preserve">https://cloud.google.com/vertex-ai/generative-ai/docs/models/gemini/1-5-pro</w:t>
        </w:r>
      </w:hyperlink>
      <w:r w:rsidDel="00000000" w:rsidR="00000000" w:rsidRPr="00000000">
        <w:rPr>
          <w:rtl w:val="0"/>
        </w:rPr>
      </w:r>
    </w:p>
    <w:p w:rsidR="00000000" w:rsidDel="00000000" w:rsidP="00000000" w:rsidRDefault="00000000" w:rsidRPr="00000000" w14:paraId="0000013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 understanding | Generative AI on Vertex AI - Google Cloud, accessed June 14, 2025, </w:t>
      </w:r>
      <w:hyperlink r:id="rId34">
        <w:r w:rsidDel="00000000" w:rsidR="00000000" w:rsidRPr="00000000">
          <w:rPr>
            <w:rFonts w:ascii="Google Sans" w:cs="Google Sans" w:eastAsia="Google Sans" w:hAnsi="Google Sans"/>
            <w:color w:val="0000ee"/>
            <w:sz w:val="24"/>
            <w:szCs w:val="24"/>
            <w:u w:val="single"/>
            <w:rtl w:val="0"/>
          </w:rPr>
          <w:t xml:space="preserve">https://cloud.google.com/vertex-ai/generative-ai/docs/multimodal/document-understanding</w:t>
        </w:r>
      </w:hyperlink>
      <w:r w:rsidDel="00000000" w:rsidR="00000000" w:rsidRPr="00000000">
        <w:rPr>
          <w:rtl w:val="0"/>
        </w:rPr>
      </w:r>
    </w:p>
    <w:p w:rsidR="00000000" w:rsidDel="00000000" w:rsidP="00000000" w:rsidRDefault="00000000" w:rsidRPr="00000000" w14:paraId="0000013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GB size of video Gemini 2.5 can handle? - Google Help, accessed June 14, 2025, </w:t>
      </w:r>
      <w:hyperlink r:id="rId35">
        <w:r w:rsidDel="00000000" w:rsidR="00000000" w:rsidRPr="00000000">
          <w:rPr>
            <w:rFonts w:ascii="Google Sans" w:cs="Google Sans" w:eastAsia="Google Sans" w:hAnsi="Google Sans"/>
            <w:color w:val="0000ee"/>
            <w:sz w:val="24"/>
            <w:szCs w:val="24"/>
            <w:u w:val="single"/>
            <w:rtl w:val="0"/>
          </w:rPr>
          <w:t xml:space="preserve">https://support.google.com/gemini/thread/347721301/gb-size-of-video-gemini-2-5-can-handle?hl=en</w:t>
        </w:r>
      </w:hyperlink>
      <w:r w:rsidDel="00000000" w:rsidR="00000000" w:rsidRPr="00000000">
        <w:rPr>
          <w:rtl w:val="0"/>
        </w:rPr>
      </w:r>
    </w:p>
    <w:p w:rsidR="00000000" w:rsidDel="00000000" w:rsidP="00000000" w:rsidRDefault="00000000" w:rsidRPr="00000000" w14:paraId="0000013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Pro 2.5: How can it handle such large documents? : r/Bard - Reddit, accessed June 14, 2025, </w:t>
      </w:r>
      <w:hyperlink r:id="rId36">
        <w:r w:rsidDel="00000000" w:rsidR="00000000" w:rsidRPr="00000000">
          <w:rPr>
            <w:rFonts w:ascii="Google Sans" w:cs="Google Sans" w:eastAsia="Google Sans" w:hAnsi="Google Sans"/>
            <w:color w:val="0000ee"/>
            <w:sz w:val="24"/>
            <w:szCs w:val="24"/>
            <w:u w:val="single"/>
            <w:rtl w:val="0"/>
          </w:rPr>
          <w:t xml:space="preserve">https://www.reddit.com/r/Bard/comments/1l33ht0/gemini_pro_25_how_can_it_handle_such_large/</w:t>
        </w:r>
      </w:hyperlink>
      <w:r w:rsidDel="00000000" w:rsidR="00000000" w:rsidRPr="00000000">
        <w:rPr>
          <w:rtl w:val="0"/>
        </w:rPr>
      </w:r>
    </w:p>
    <w:p w:rsidR="00000000" w:rsidDel="00000000" w:rsidP="00000000" w:rsidRDefault="00000000" w:rsidRPr="00000000" w14:paraId="0000013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'Files and prompts exceed Gemini's context window' - Google Workspace Admin Community, accessed June 14, 2025, </w:t>
      </w:r>
      <w:hyperlink r:id="rId37">
        <w:r w:rsidDel="00000000" w:rsidR="00000000" w:rsidRPr="00000000">
          <w:rPr>
            <w:rFonts w:ascii="Google Sans" w:cs="Google Sans" w:eastAsia="Google Sans" w:hAnsi="Google Sans"/>
            <w:color w:val="0000ee"/>
            <w:sz w:val="24"/>
            <w:szCs w:val="24"/>
            <w:u w:val="single"/>
            <w:rtl w:val="0"/>
          </w:rPr>
          <w:t xml:space="preserve">https://support.google.com/a/thread/337548014/gemini-advanced-files-and-prompts-exceed-gemini-s-context-window?hl=en</w:t>
        </w:r>
      </w:hyperlink>
      <w:r w:rsidDel="00000000" w:rsidR="00000000" w:rsidRPr="00000000">
        <w:rPr>
          <w:rtl w:val="0"/>
        </w:rPr>
      </w:r>
    </w:p>
    <w:p w:rsidR="00000000" w:rsidDel="00000000" w:rsidP="00000000" w:rsidRDefault="00000000" w:rsidRPr="00000000" w14:paraId="0000013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2.5 Pro – Extremely High Latency on Large P... - Google ..., accessed June 14, 2025, </w:t>
      </w:r>
      <w:hyperlink r:id="rId38">
        <w:r w:rsidDel="00000000" w:rsidR="00000000" w:rsidRPr="00000000">
          <w:rPr>
            <w:rFonts w:ascii="Google Sans" w:cs="Google Sans" w:eastAsia="Google Sans" w:hAnsi="Google Sans"/>
            <w:color w:val="0000ee"/>
            <w:sz w:val="24"/>
            <w:szCs w:val="24"/>
            <w:u w:val="single"/>
            <w:rtl w:val="0"/>
          </w:rPr>
          <w:t xml:space="preserve">https://www.googlecloudcommunity.com/gc/AI-ML/Gemini-2-5-Pro-Extremely-High-Latency-on-Large-Prompts-100K-500K/m-p/903558</w:t>
        </w:r>
      </w:hyperlink>
      <w:r w:rsidDel="00000000" w:rsidR="00000000" w:rsidRPr="00000000">
        <w:rPr>
          <w:rtl w:val="0"/>
        </w:rPr>
      </w:r>
    </w:p>
    <w:p w:rsidR="00000000" w:rsidDel="00000000" w:rsidP="00000000" w:rsidRDefault="00000000" w:rsidRPr="00000000" w14:paraId="0000013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long context window? Google DeepMind engineers explain, accessed June 14, 2025, </w:t>
      </w:r>
      <w:hyperlink r:id="rId39">
        <w:r w:rsidDel="00000000" w:rsidR="00000000" w:rsidRPr="00000000">
          <w:rPr>
            <w:rFonts w:ascii="Google Sans" w:cs="Google Sans" w:eastAsia="Google Sans" w:hAnsi="Google Sans"/>
            <w:color w:val="0000ee"/>
            <w:sz w:val="24"/>
            <w:szCs w:val="24"/>
            <w:u w:val="single"/>
            <w:rtl w:val="0"/>
          </w:rPr>
          <w:t xml:space="preserve">https://blog.google/technology/ai/long-context-window-ai-models/</w:t>
        </w:r>
      </w:hyperlink>
      <w:r w:rsidDel="00000000" w:rsidR="00000000" w:rsidRPr="00000000">
        <w:rPr>
          <w:rtl w:val="0"/>
        </w:rPr>
      </w:r>
    </w:p>
    <w:p w:rsidR="00000000" w:rsidDel="00000000" w:rsidP="00000000" w:rsidRDefault="00000000" w:rsidRPr="00000000" w14:paraId="0000013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2.5 Pro: A Comparative Analysis Against Its AI Rivals (2025 Landscape) - Dirox, accessed June 14, 2025, </w:t>
      </w:r>
      <w:hyperlink r:id="rId40">
        <w:r w:rsidDel="00000000" w:rsidR="00000000" w:rsidRPr="00000000">
          <w:rPr>
            <w:rFonts w:ascii="Google Sans" w:cs="Google Sans" w:eastAsia="Google Sans" w:hAnsi="Google Sans"/>
            <w:color w:val="0000ee"/>
            <w:sz w:val="24"/>
            <w:szCs w:val="24"/>
            <w:u w:val="single"/>
            <w:rtl w:val="0"/>
          </w:rPr>
          <w:t xml:space="preserve">https://dirox.com/post/gemini-2-5-pro-a-comparative-analysis-against-its-ai-rivals-2025-landscape</w:t>
        </w:r>
      </w:hyperlink>
      <w:r w:rsidDel="00000000" w:rsidR="00000000" w:rsidRPr="00000000">
        <w:rPr>
          <w:rtl w:val="0"/>
        </w:rPr>
      </w:r>
    </w:p>
    <w:p w:rsidR="00000000" w:rsidDel="00000000" w:rsidP="00000000" w:rsidRDefault="00000000" w:rsidRPr="00000000" w14:paraId="0000013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Supported input files and requirements | Firebase AI Logic - Google, accessed June 14, 2025, </w:t>
      </w:r>
      <w:hyperlink r:id="rId41">
        <w:r w:rsidDel="00000000" w:rsidR="00000000" w:rsidRPr="00000000">
          <w:rPr>
            <w:rFonts w:ascii="Google Sans" w:cs="Google Sans" w:eastAsia="Google Sans" w:hAnsi="Google Sans"/>
            <w:color w:val="0000ee"/>
            <w:sz w:val="24"/>
            <w:szCs w:val="24"/>
            <w:u w:val="single"/>
            <w:rtl w:val="0"/>
          </w:rPr>
          <w:t xml:space="preserve">https://firebase.google.com/docs/ai-logic/input-file-requirements</w:t>
        </w:r>
      </w:hyperlink>
      <w:r w:rsidDel="00000000" w:rsidR="00000000" w:rsidRPr="00000000">
        <w:rPr>
          <w:rtl w:val="0"/>
        </w:rPr>
      </w:r>
    </w:p>
    <w:p w:rsidR="00000000" w:rsidDel="00000000" w:rsidP="00000000" w:rsidRDefault="00000000" w:rsidRPr="00000000" w14:paraId="0000013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PDF Summarization : r/LocalLLaMA - Reddit, accessed June 14, 2025, </w:t>
      </w:r>
      <w:hyperlink r:id="rId42">
        <w:r w:rsidDel="00000000" w:rsidR="00000000" w:rsidRPr="00000000">
          <w:rPr>
            <w:rFonts w:ascii="Google Sans" w:cs="Google Sans" w:eastAsia="Google Sans" w:hAnsi="Google Sans"/>
            <w:color w:val="0000ee"/>
            <w:sz w:val="24"/>
            <w:szCs w:val="24"/>
            <w:u w:val="single"/>
            <w:rtl w:val="0"/>
          </w:rPr>
          <w:t xml:space="preserve">https://www.reddit.com/r/LocalLLaMA/comments/1gx8ubh/large_pdf_summarization/</w:t>
        </w:r>
      </w:hyperlink>
      <w:r w:rsidDel="00000000" w:rsidR="00000000" w:rsidRPr="00000000">
        <w:rPr>
          <w:rtl w:val="0"/>
        </w:rPr>
      </w:r>
    </w:p>
    <w:p w:rsidR="00000000" w:rsidDel="00000000" w:rsidP="00000000" w:rsidRDefault="00000000" w:rsidRPr="00000000" w14:paraId="0000013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Files API | Gemini API | Google AI for Developers, accessed June 14, 2025, </w:t>
      </w:r>
      <w:hyperlink r:id="rId43">
        <w:r w:rsidDel="00000000" w:rsidR="00000000" w:rsidRPr="00000000">
          <w:rPr>
            <w:rFonts w:ascii="Google Sans" w:cs="Google Sans" w:eastAsia="Google Sans" w:hAnsi="Google Sans"/>
            <w:color w:val="0000ee"/>
            <w:sz w:val="24"/>
            <w:szCs w:val="24"/>
            <w:u w:val="single"/>
            <w:rtl w:val="0"/>
          </w:rPr>
          <w:t xml:space="preserve">https://ai.google.dev/gemini-api/docs/files</w:t>
        </w:r>
      </w:hyperlink>
      <w:r w:rsidDel="00000000" w:rsidR="00000000" w:rsidRPr="00000000">
        <w:rPr>
          <w:rtl w:val="0"/>
        </w:rPr>
      </w:r>
    </w:p>
    <w:p w:rsidR="00000000" w:rsidDel="00000000" w:rsidP="00000000" w:rsidRDefault="00000000" w:rsidRPr="00000000" w14:paraId="0000013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understanding | Gemini API | Google AI for Developers, accessed June 14, 2025, </w:t>
      </w:r>
      <w:hyperlink r:id="rId44">
        <w:r w:rsidDel="00000000" w:rsidR="00000000" w:rsidRPr="00000000">
          <w:rPr>
            <w:rFonts w:ascii="Google Sans" w:cs="Google Sans" w:eastAsia="Google Sans" w:hAnsi="Google Sans"/>
            <w:color w:val="0000ee"/>
            <w:sz w:val="24"/>
            <w:szCs w:val="24"/>
            <w:u w:val="single"/>
            <w:rtl w:val="0"/>
          </w:rPr>
          <w:t xml:space="preserve">https://ai.google.dev/gemini-api/docs/image-understanding</w:t>
        </w:r>
      </w:hyperlink>
      <w:r w:rsidDel="00000000" w:rsidR="00000000" w:rsidRPr="00000000">
        <w:rPr>
          <w:rtl w:val="0"/>
        </w:rPr>
      </w:r>
    </w:p>
    <w:p w:rsidR="00000000" w:rsidDel="00000000" w:rsidP="00000000" w:rsidRDefault="00000000" w:rsidRPr="00000000" w14:paraId="0000013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 caching | Gemini API | Google AI for Developers, accessed June 14, 2025, </w:t>
      </w:r>
      <w:hyperlink r:id="rId45">
        <w:r w:rsidDel="00000000" w:rsidR="00000000" w:rsidRPr="00000000">
          <w:rPr>
            <w:rFonts w:ascii="Google Sans" w:cs="Google Sans" w:eastAsia="Google Sans" w:hAnsi="Google Sans"/>
            <w:color w:val="0000ee"/>
            <w:sz w:val="24"/>
            <w:szCs w:val="24"/>
            <w:u w:val="single"/>
            <w:rtl w:val="0"/>
          </w:rPr>
          <w:t xml:space="preserve">https://ai.google.dev/gemini-api/docs/caching</w:t>
        </w:r>
      </w:hyperlink>
      <w:r w:rsidDel="00000000" w:rsidR="00000000" w:rsidRPr="00000000">
        <w:rPr>
          <w:rtl w:val="0"/>
        </w:rPr>
      </w:r>
    </w:p>
    <w:p w:rsidR="00000000" w:rsidDel="00000000" w:rsidP="00000000" w:rsidRDefault="00000000" w:rsidRPr="00000000" w14:paraId="0000014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 context | Generative AI on Vertex AI - Google Cloud, accessed June 14, 2025, </w:t>
      </w:r>
      <w:hyperlink r:id="rId46">
        <w:r w:rsidDel="00000000" w:rsidR="00000000" w:rsidRPr="00000000">
          <w:rPr>
            <w:rFonts w:ascii="Google Sans" w:cs="Google Sans" w:eastAsia="Google Sans" w:hAnsi="Google Sans"/>
            <w:color w:val="0000ee"/>
            <w:sz w:val="24"/>
            <w:szCs w:val="24"/>
            <w:u w:val="single"/>
            <w:rtl w:val="0"/>
          </w:rPr>
          <w:t xml:space="preserve">https://cloud.google.com/vertex-ai/generative-ai/docs/long-context</w:t>
        </w:r>
      </w:hyperlink>
      <w:r w:rsidDel="00000000" w:rsidR="00000000" w:rsidRPr="00000000">
        <w:rPr>
          <w:rtl w:val="0"/>
        </w:rPr>
      </w:r>
    </w:p>
    <w:p w:rsidR="00000000" w:rsidDel="00000000" w:rsidP="00000000" w:rsidRDefault="00000000" w:rsidRPr="00000000" w14:paraId="0000014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 your Google AI plan from Gemini Apps - Android, accessed June 14, 2025, </w:t>
      </w:r>
      <w:hyperlink r:id="rId47">
        <w:r w:rsidDel="00000000" w:rsidR="00000000" w:rsidRPr="00000000">
          <w:rPr>
            <w:rFonts w:ascii="Google Sans" w:cs="Google Sans" w:eastAsia="Google Sans" w:hAnsi="Google Sans"/>
            <w:color w:val="0000ee"/>
            <w:sz w:val="24"/>
            <w:szCs w:val="24"/>
            <w:u w:val="single"/>
            <w:rtl w:val="0"/>
          </w:rPr>
          <w:t xml:space="preserve">https://support.google.com/gemini/answer/14517446?hl=en&amp;co=GENIE.Platform%3DAndroid</w:t>
        </w:r>
      </w:hyperlink>
      <w:r w:rsidDel="00000000" w:rsidR="00000000" w:rsidRPr="00000000">
        <w:rPr>
          <w:rtl w:val="0"/>
        </w:rPr>
      </w:r>
    </w:p>
    <w:p w:rsidR="00000000" w:rsidDel="00000000" w:rsidP="00000000" w:rsidRDefault="00000000" w:rsidRPr="00000000" w14:paraId="0000014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Upload &amp; analyze files in Gemini Apps - Android - Google Help, accessed June 14, 2025, </w:t>
      </w:r>
      <w:hyperlink r:id="rId48">
        <w:r w:rsidDel="00000000" w:rsidR="00000000" w:rsidRPr="00000000">
          <w:rPr>
            <w:rFonts w:ascii="Google Sans" w:cs="Google Sans" w:eastAsia="Google Sans" w:hAnsi="Google Sans"/>
            <w:color w:val="0000ee"/>
            <w:sz w:val="24"/>
            <w:szCs w:val="24"/>
            <w:u w:val="single"/>
            <w:rtl w:val="0"/>
          </w:rPr>
          <w:t xml:space="preserve">https://support.google.com/gemini/answer/14903178?hl=en&amp;co=GENIE.Platform%3DAndroid</w:t>
        </w:r>
      </w:hyperlink>
      <w:r w:rsidDel="00000000" w:rsidR="00000000" w:rsidRPr="00000000">
        <w:rPr>
          <w:rtl w:val="0"/>
        </w:rPr>
      </w:r>
    </w:p>
    <w:p w:rsidR="00000000" w:rsidDel="00000000" w:rsidP="00000000" w:rsidRDefault="00000000" w:rsidRPr="00000000" w14:paraId="0000014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idea why gemini doesn't support different file types? - Google Help, accessed June 14, 2025, </w:t>
      </w:r>
      <w:hyperlink r:id="rId49">
        <w:r w:rsidDel="00000000" w:rsidR="00000000" w:rsidRPr="00000000">
          <w:rPr>
            <w:rFonts w:ascii="Google Sans" w:cs="Google Sans" w:eastAsia="Google Sans" w:hAnsi="Google Sans"/>
            <w:color w:val="0000ee"/>
            <w:sz w:val="24"/>
            <w:szCs w:val="24"/>
            <w:u w:val="single"/>
            <w:rtl w:val="0"/>
          </w:rPr>
          <w:t xml:space="preserve">https://support.google.com/gemini/thread/335622473/any-idea-why-gemini-doesn-t-support-different-file-types?hl=en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irox.com/post/gemini-2-5-pro-a-comparative-analysis-against-its-ai-rivals-2025-landscape" TargetMode="External"/><Relationship Id="rId42" Type="http://schemas.openxmlformats.org/officeDocument/2006/relationships/hyperlink" Target="https://www.reddit.com/r/LocalLLaMA/comments/1gx8ubh/large_pdf_summarization/" TargetMode="External"/><Relationship Id="rId41" Type="http://schemas.openxmlformats.org/officeDocument/2006/relationships/hyperlink" Target="https://firebase.google.com/docs/ai-logic/input-file-requirements" TargetMode="External"/><Relationship Id="rId44" Type="http://schemas.openxmlformats.org/officeDocument/2006/relationships/hyperlink" Target="https://ai.google.dev/gemini-api/docs/image-understanding" TargetMode="External"/><Relationship Id="rId43" Type="http://schemas.openxmlformats.org/officeDocument/2006/relationships/hyperlink" Target="https://ai.google.dev/gemini-api/docs/files" TargetMode="External"/><Relationship Id="rId46" Type="http://schemas.openxmlformats.org/officeDocument/2006/relationships/hyperlink" Target="https://cloud.google.com/vertex-ai/generative-ai/docs/long-context" TargetMode="External"/><Relationship Id="rId45" Type="http://schemas.openxmlformats.org/officeDocument/2006/relationships/hyperlink" Target="https://ai.google.dev/gemini-api/docs/cach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epmind.google/models/gemini/pro/" TargetMode="External"/><Relationship Id="rId48" Type="http://schemas.openxmlformats.org/officeDocument/2006/relationships/hyperlink" Target="https://support.google.com/gemini/answer/14903178?hl=en&amp;co=GENIE.Platform%3DAndroid" TargetMode="External"/><Relationship Id="rId47" Type="http://schemas.openxmlformats.org/officeDocument/2006/relationships/hyperlink" Target="https://support.google.com/gemini/answer/14517446?hl=en&amp;co=GENIE.Platform%3DAndroid" TargetMode="External"/><Relationship Id="rId49" Type="http://schemas.openxmlformats.org/officeDocument/2006/relationships/hyperlink" Target="https://support.google.com/gemini/thread/335622473/any-idea-why-gemini-doesn-t-support-different-file-types?hl=en" TargetMode="External"/><Relationship Id="rId5" Type="http://schemas.openxmlformats.org/officeDocument/2006/relationships/styles" Target="styles.xml"/><Relationship Id="rId6" Type="http://schemas.openxmlformats.org/officeDocument/2006/relationships/hyperlink" Target="https://blog.google/technology/google-deepmind/gemini-model-thinking-updates-march-2025/" TargetMode="External"/><Relationship Id="rId7" Type="http://schemas.openxmlformats.org/officeDocument/2006/relationships/hyperlink" Target="https://deepmind.google/models/gemini/" TargetMode="External"/><Relationship Id="rId8" Type="http://schemas.openxmlformats.org/officeDocument/2006/relationships/hyperlink" Target="https://proflead.dev/posts/google-gemini-2-5-pro-tutorial/" TargetMode="External"/><Relationship Id="rId31" Type="http://schemas.openxmlformats.org/officeDocument/2006/relationships/hyperlink" Target="https://ai.google.dev/gemini-api/docs/document-processing" TargetMode="External"/><Relationship Id="rId30" Type="http://schemas.openxmlformats.org/officeDocument/2006/relationships/hyperlink" Target="https://www.deepchecks.com/5-approaches-to-solve-llm-token-limits/" TargetMode="External"/><Relationship Id="rId33" Type="http://schemas.openxmlformats.org/officeDocument/2006/relationships/hyperlink" Target="https://cloud.google.com/vertex-ai/generative-ai/docs/models/gemini/1-5-pro" TargetMode="External"/><Relationship Id="rId32" Type="http://schemas.openxmlformats.org/officeDocument/2006/relationships/hyperlink" Target="https://www.pondhouse-data.com/blog/document-extraction-with-gpt4o" TargetMode="External"/><Relationship Id="rId35" Type="http://schemas.openxmlformats.org/officeDocument/2006/relationships/hyperlink" Target="https://support.google.com/gemini/thread/347721301/gb-size-of-video-gemini-2-5-can-handle?hl=en" TargetMode="External"/><Relationship Id="rId34" Type="http://schemas.openxmlformats.org/officeDocument/2006/relationships/hyperlink" Target="https://cloud.google.com/vertex-ai/generative-ai/docs/multimodal/document-understanding" TargetMode="External"/><Relationship Id="rId37" Type="http://schemas.openxmlformats.org/officeDocument/2006/relationships/hyperlink" Target="https://support.google.com/a/thread/337548014/gemini-advanced-files-and-prompts-exceed-gemini-s-context-window?hl=en" TargetMode="External"/><Relationship Id="rId36" Type="http://schemas.openxmlformats.org/officeDocument/2006/relationships/hyperlink" Target="https://www.reddit.com/r/Bard/comments/1l33ht0/gemini_pro_25_how_can_it_handle_such_large/" TargetMode="External"/><Relationship Id="rId39" Type="http://schemas.openxmlformats.org/officeDocument/2006/relationships/hyperlink" Target="https://blog.google/technology/ai/long-context-window-ai-models/" TargetMode="External"/><Relationship Id="rId38" Type="http://schemas.openxmlformats.org/officeDocument/2006/relationships/hyperlink" Target="https://www.googlecloudcommunity.com/gc/AI-ML/Gemini-2-5-Pro-Extremely-High-Latency-on-Large-Prompts-100K-500K/m-p/903558" TargetMode="External"/><Relationship Id="rId20" Type="http://schemas.openxmlformats.org/officeDocument/2006/relationships/hyperlink" Target="https://support.google.com/gemini/answer/16275805?hl=en" TargetMode="External"/><Relationship Id="rId22" Type="http://schemas.openxmlformats.org/officeDocument/2006/relationships/hyperlink" Target="https://www.rdworldonline.com/googles-gemini-2-5-pro-now-powers-deep-research-what-might-the-impact-be-for-online-rd-research/" TargetMode="External"/><Relationship Id="rId21" Type="http://schemas.openxmlformats.org/officeDocument/2006/relationships/hyperlink" Target="https://gemini.google/overview/deep-research/" TargetMode="External"/><Relationship Id="rId24" Type="http://schemas.openxmlformats.org/officeDocument/2006/relationships/hyperlink" Target="https://one.google.com/about/google-ai-plans/" TargetMode="External"/><Relationship Id="rId23" Type="http://schemas.openxmlformats.org/officeDocument/2006/relationships/hyperlink" Target="https://ai.google/products/" TargetMode="External"/><Relationship Id="rId26" Type="http://schemas.openxmlformats.org/officeDocument/2006/relationships/hyperlink" Target="https://support.google.com/googleone/answer/14534406?hl=en-IE" TargetMode="External"/><Relationship Id="rId25" Type="http://schemas.openxmlformats.org/officeDocument/2006/relationships/hyperlink" Target="https://gemini.google/subscriptions/" TargetMode="External"/><Relationship Id="rId28" Type="http://schemas.openxmlformats.org/officeDocument/2006/relationships/hyperlink" Target="https://firebase.google.com/docs/ai-logic/models" TargetMode="External"/><Relationship Id="rId27" Type="http://schemas.openxmlformats.org/officeDocument/2006/relationships/hyperlink" Target="https://www.reddit.com/r/OpenAI/comments/1krc2uy/250mo_google_gemini_ultra_most_expensive_plan_in/" TargetMode="External"/><Relationship Id="rId29" Type="http://schemas.openxmlformats.org/officeDocument/2006/relationships/hyperlink" Target="https://platform.openai.com/tokenizer" TargetMode="External"/><Relationship Id="rId11" Type="http://schemas.openxmlformats.org/officeDocument/2006/relationships/hyperlink" Target="https://cloud.google.com/vertex-ai/generative-ai/docs/models/gemini/2-5-flash" TargetMode="External"/><Relationship Id="rId10" Type="http://schemas.openxmlformats.org/officeDocument/2006/relationships/hyperlink" Target="https://blog.google/products/gemini/gemini-2-5-pro-latest-preview/" TargetMode="External"/><Relationship Id="rId13" Type="http://schemas.openxmlformats.org/officeDocument/2006/relationships/hyperlink" Target="https://blog.google/technology/google-deepmind/google-gemini-updates-io-2025/" TargetMode="External"/><Relationship Id="rId12" Type="http://schemas.openxmlformats.org/officeDocument/2006/relationships/hyperlink" Target="https://ai.google.dev/gemini-api/docs/models" TargetMode="External"/><Relationship Id="rId15" Type="http://schemas.openxmlformats.org/officeDocument/2006/relationships/hyperlink" Target="https://developers.google.com/gemini-code-assist/resources/release-notes" TargetMode="External"/><Relationship Id="rId14" Type="http://schemas.openxmlformats.org/officeDocument/2006/relationships/hyperlink" Target="https://cloud.google.com/vertex-ai/generative-ai/docs/models/gemini/2-5-pro" TargetMode="External"/><Relationship Id="rId17" Type="http://schemas.openxmlformats.org/officeDocument/2006/relationships/hyperlink" Target="https://en.wikipedia.org/wiki/Gemini_(language_model)" TargetMode="External"/><Relationship Id="rId16" Type="http://schemas.openxmlformats.org/officeDocument/2006/relationships/hyperlink" Target="https://www.ai-mindset.ai/gemini-cheatsheet" TargetMode="External"/><Relationship Id="rId19" Type="http://schemas.openxmlformats.org/officeDocument/2006/relationships/hyperlink" Target="https://blog.google/products/google-one/google-ai-ultra/" TargetMode="External"/><Relationship Id="rId18" Type="http://schemas.openxmlformats.org/officeDocument/2006/relationships/hyperlink" Target="https://cloud.google.com/blog/products/ai-machine-learning/expanding-gemini-2-5-flash-and-pro-capabiliti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